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29FD6" w14:textId="1610118A" w:rsidR="00C77F65" w:rsidRDefault="00A11943" w:rsidP="00C77F65">
      <w:pPr>
        <w:spacing w:after="0"/>
      </w:pPr>
      <w:r>
        <w:rPr>
          <w:rFonts w:hint="eastAsia"/>
        </w:rPr>
        <w:t>【</w:t>
      </w:r>
      <w:r w:rsidR="00D46DB3">
        <w:rPr>
          <w:rFonts w:hint="eastAsia"/>
        </w:rPr>
        <w:t>「SOSの出し方に関する教育」講師養成</w:t>
      </w:r>
      <w:r w:rsidR="008F54C3">
        <w:rPr>
          <w:rFonts w:hint="eastAsia"/>
        </w:rPr>
        <w:t>研修</w:t>
      </w:r>
      <w:r>
        <w:rPr>
          <w:rFonts w:hint="eastAsia"/>
        </w:rPr>
        <w:t>】</w:t>
      </w:r>
    </w:p>
    <w:p w14:paraId="6728320C" w14:textId="6E693868" w:rsidR="005E0189" w:rsidRDefault="009004BD" w:rsidP="008204FA">
      <w:pPr>
        <w:spacing w:beforeLines="50" w:before="151" w:line="240" w:lineRule="auto"/>
        <w:ind w:left="298" w:hangingChars="146" w:hanging="298"/>
      </w:pPr>
      <w:r>
        <w:rPr>
          <w:rFonts w:hint="eastAsia"/>
        </w:rPr>
        <w:t>お話</w:t>
      </w:r>
      <w:r w:rsidR="008204FA">
        <w:rPr>
          <w:rFonts w:hint="eastAsia"/>
        </w:rPr>
        <w:t>の途中ですが、次の表に基づいて、グループで振り返りを含めた協議を行ってみましょう。</w:t>
      </w:r>
    </w:p>
    <w:tbl>
      <w:tblPr>
        <w:tblStyle w:val="aa"/>
        <w:tblW w:w="10200" w:type="dxa"/>
        <w:tblInd w:w="-5" w:type="dxa"/>
        <w:tblLook w:val="04A0" w:firstRow="1" w:lastRow="0" w:firstColumn="1" w:lastColumn="0" w:noHBand="0" w:noVBand="1"/>
      </w:tblPr>
      <w:tblGrid>
        <w:gridCol w:w="10200"/>
      </w:tblGrid>
      <w:tr w:rsidR="00531605" w:rsidRPr="00531605" w14:paraId="7B3CFF77" w14:textId="77777777" w:rsidTr="00262E9A">
        <w:trPr>
          <w:trHeight w:val="2981"/>
        </w:trPr>
        <w:tc>
          <w:tcPr>
            <w:tcW w:w="10200" w:type="dxa"/>
          </w:tcPr>
          <w:p w14:paraId="1A3301E7" w14:textId="77777777" w:rsidR="00531605" w:rsidRPr="00531605" w:rsidRDefault="00531605" w:rsidP="00531605">
            <w:pPr>
              <w:pStyle w:val="a9"/>
              <w:numPr>
                <w:ilvl w:val="0"/>
                <w:numId w:val="6"/>
              </w:numPr>
              <w:spacing w:line="0" w:lineRule="atLeast"/>
              <w:ind w:left="199" w:hanging="204"/>
              <w:rPr>
                <w:rFonts w:ascii="UD デジタル 教科書体 N-R" w:eastAsia="UD デジタル 教科書体 N-R"/>
              </w:rPr>
            </w:pPr>
            <w:r w:rsidRPr="00531605">
              <w:rPr>
                <w:rFonts w:ascii="UD デジタル 教科書体 N-R" w:eastAsia="UD デジタル 教科書体 N-R" w:hint="eastAsia"/>
              </w:rPr>
              <w:t>各人がかけがえのない個人として共に尊重し合いながら生きていくことについての意識の涵養等に資する教育又は啓発、</w:t>
            </w:r>
          </w:p>
          <w:p w14:paraId="31DCBA9C" w14:textId="77777777" w:rsidR="00531605" w:rsidRPr="00531605" w:rsidRDefault="00531605" w:rsidP="00531605">
            <w:pPr>
              <w:pStyle w:val="a9"/>
              <w:numPr>
                <w:ilvl w:val="0"/>
                <w:numId w:val="6"/>
              </w:numPr>
              <w:spacing w:line="0" w:lineRule="atLeast"/>
              <w:ind w:left="199" w:hanging="204"/>
              <w:rPr>
                <w:rFonts w:ascii="UD デジタル 教科書体 N-R" w:eastAsia="UD デジタル 教科書体 N-R"/>
              </w:rPr>
            </w:pPr>
            <w:r w:rsidRPr="00531605">
              <w:rPr>
                <w:rFonts w:ascii="UD デジタル 教科書体 N-R" w:eastAsia="UD デジタル 教科書体 N-R" w:hint="eastAsia"/>
              </w:rPr>
              <w:t>困難な事態、強い心理的負担を受けた場合等における対処の仕方を身に付ける等のための教育又は啓発</w:t>
            </w:r>
          </w:p>
          <w:p w14:paraId="7BEFB548" w14:textId="657036C9" w:rsidR="00531605" w:rsidRPr="00531605" w:rsidRDefault="00531605" w:rsidP="00531605">
            <w:pPr>
              <w:pStyle w:val="a9"/>
              <w:numPr>
                <w:ilvl w:val="0"/>
                <w:numId w:val="6"/>
              </w:numPr>
              <w:spacing w:line="0" w:lineRule="atLeast"/>
              <w:ind w:left="199" w:hanging="204"/>
              <w:rPr>
                <w:rFonts w:ascii="UD デジタル 教科書体 N-R" w:eastAsia="UD デジタル 教科書体 N-R"/>
              </w:rPr>
            </w:pPr>
            <w:r w:rsidRPr="00531605">
              <w:rPr>
                <w:rFonts w:ascii="UD デジタル 教科書体 N-R" w:eastAsia="UD デジタル 教科書体 N-R" w:hint="eastAsia"/>
              </w:rPr>
              <w:t>その他当該学校に在籍する児童、生徒等の心の健康の保持に係る教育又は啓発</w:t>
            </w:r>
          </w:p>
          <w:p w14:paraId="360A775B" w14:textId="5532F304" w:rsidR="00531605" w:rsidRPr="004A4A10" w:rsidRDefault="00531605" w:rsidP="00531605">
            <w:pPr>
              <w:pStyle w:val="a9"/>
              <w:numPr>
                <w:ilvl w:val="0"/>
                <w:numId w:val="6"/>
              </w:numPr>
              <w:spacing w:line="0" w:lineRule="atLeast"/>
              <w:ind w:left="199" w:hanging="204"/>
              <w:rPr>
                <w:rFonts w:ascii="UD デジタル 教科書体 N-R" w:eastAsia="UD デジタル 教科書体 N-R"/>
              </w:rPr>
            </w:pPr>
            <w:r w:rsidRPr="004A4A10">
              <w:rPr>
                <w:rFonts w:ascii="UD デジタル 教科書体 N-R" w:eastAsia="UD デジタル 教科書体 N-R" w:hint="eastAsia"/>
              </w:rPr>
              <w:t>児童生徒が命の大切さ・尊さを実感できる教育</w:t>
            </w:r>
          </w:p>
          <w:p w14:paraId="4A919CA0" w14:textId="18C01E8D" w:rsidR="00531605" w:rsidRPr="004A4A10" w:rsidRDefault="003F41D1" w:rsidP="00531605">
            <w:pPr>
              <w:pStyle w:val="a9"/>
              <w:numPr>
                <w:ilvl w:val="0"/>
                <w:numId w:val="6"/>
              </w:numPr>
              <w:spacing w:line="0" w:lineRule="atLeast"/>
              <w:ind w:left="199" w:hanging="204"/>
              <w:rPr>
                <w:rFonts w:ascii="UD デジタル 教科書体 N-R" w:eastAsia="UD デジタル 教科書体 N-R"/>
              </w:rPr>
            </w:pPr>
            <w:r>
              <w:rPr>
                <w:rFonts w:ascii="UD デジタル 教科書体 N-R" w:eastAsia="UD デジタル 教科書体 N-R" w:hint="eastAsia"/>
              </w:rPr>
              <w:t>「</w:t>
            </w:r>
            <w:r w:rsidR="00F2531C">
              <w:rPr>
                <w:rFonts w:ascii="UD デジタル 教科書体 N-R" w:eastAsia="UD デジタル 教科書体 N-R" w:hint="eastAsia"/>
              </w:rPr>
              <w:t>SOS</w:t>
            </w:r>
            <w:r w:rsidR="00531605" w:rsidRPr="004A4A10">
              <w:rPr>
                <w:rFonts w:ascii="UD デジタル 教科書体 N-R" w:eastAsia="UD デジタル 教科書体 N-R" w:hint="eastAsia"/>
              </w:rPr>
              <w:t>の出し方に関する定期的な教育</w:t>
            </w:r>
            <w:r>
              <w:rPr>
                <w:rFonts w:ascii="UD デジタル 教科書体 N-R" w:eastAsia="UD デジタル 教科書体 N-R" w:hint="eastAsia"/>
              </w:rPr>
              <w:t>」</w:t>
            </w:r>
            <w:r w:rsidR="00531605" w:rsidRPr="004A4A10">
              <w:rPr>
                <w:rFonts w:ascii="UD デジタル 教科書体 N-R" w:eastAsia="UD デジタル 教科書体 N-R" w:hint="eastAsia"/>
              </w:rPr>
              <w:t>を含めた社会において直面する可能性のある様々な困難・ストレスへの対処方法を身に付けるための教育</w:t>
            </w:r>
          </w:p>
          <w:p w14:paraId="4F32734D" w14:textId="77777777" w:rsidR="00531605" w:rsidRPr="004A4A10" w:rsidRDefault="00531605" w:rsidP="00531605">
            <w:pPr>
              <w:pStyle w:val="a9"/>
              <w:numPr>
                <w:ilvl w:val="0"/>
                <w:numId w:val="6"/>
              </w:numPr>
              <w:spacing w:line="0" w:lineRule="atLeast"/>
              <w:ind w:left="199" w:hanging="204"/>
              <w:rPr>
                <w:rFonts w:ascii="UD デジタル 教科書体 N-R" w:eastAsia="UD デジタル 教科書体 N-R"/>
              </w:rPr>
            </w:pPr>
            <w:r w:rsidRPr="004A4A10">
              <w:rPr>
                <w:rFonts w:ascii="UD デジタル 教科書体 N-R" w:eastAsia="UD デジタル 教科書体 N-R" w:hint="eastAsia"/>
              </w:rPr>
              <w:t>精神疾患への正しい理解や適切な対応を含めた心の健康の保持に係る教育</w:t>
            </w:r>
          </w:p>
          <w:p w14:paraId="53B5A9B9" w14:textId="42AA84F0" w:rsidR="00531605" w:rsidRPr="00531605" w:rsidRDefault="00531605" w:rsidP="00531605">
            <w:pPr>
              <w:pStyle w:val="a9"/>
              <w:numPr>
                <w:ilvl w:val="0"/>
                <w:numId w:val="6"/>
              </w:numPr>
              <w:spacing w:line="0" w:lineRule="atLeast"/>
              <w:ind w:left="199" w:hanging="204"/>
              <w:rPr>
                <w:rFonts w:ascii="UD デジタル 教科書体 N-R" w:eastAsia="UD デジタル 教科書体 N-R"/>
              </w:rPr>
            </w:pPr>
            <w:r w:rsidRPr="00531605">
              <w:rPr>
                <w:rFonts w:ascii="UD デジタル 教科書体 N-R" w:eastAsia="UD デジタル 教科書体 N-R" w:hint="eastAsia"/>
              </w:rPr>
              <w:t>自尊感情や自己有用感が得られ、児童生徒の生きることの促進要因を増やすことを通じて自殺対策に資する教育</w:t>
            </w:r>
          </w:p>
        </w:tc>
      </w:tr>
    </w:tbl>
    <w:p w14:paraId="266A6F04" w14:textId="6E058C32" w:rsidR="00653D5C" w:rsidRDefault="00844FC1" w:rsidP="00D43386">
      <w:pPr>
        <w:spacing w:beforeLines="50" w:before="151" w:line="240" w:lineRule="auto"/>
        <w:ind w:left="298" w:hangingChars="146" w:hanging="298"/>
      </w:pPr>
      <w:r>
        <w:rPr>
          <w:noProof/>
        </w:rPr>
        <mc:AlternateContent>
          <mc:Choice Requires="wps">
            <w:drawing>
              <wp:anchor distT="0" distB="0" distL="114300" distR="114300" simplePos="0" relativeHeight="251659264" behindDoc="0" locked="0" layoutInCell="1" allowOverlap="1" wp14:anchorId="65E05472" wp14:editId="4AC86F93">
                <wp:simplePos x="0" y="0"/>
                <wp:positionH relativeFrom="column">
                  <wp:posOffset>2204339</wp:posOffset>
                </wp:positionH>
                <wp:positionV relativeFrom="paragraph">
                  <wp:posOffset>71958</wp:posOffset>
                </wp:positionV>
                <wp:extent cx="1813560" cy="478587"/>
                <wp:effectExtent l="38100" t="0" r="0" b="36195"/>
                <wp:wrapNone/>
                <wp:docPr id="1866565561" name="矢印: 下 1"/>
                <wp:cNvGraphicFramePr/>
                <a:graphic xmlns:a="http://schemas.openxmlformats.org/drawingml/2006/main">
                  <a:graphicData uri="http://schemas.microsoft.com/office/word/2010/wordprocessingShape">
                    <wps:wsp>
                      <wps:cNvSpPr/>
                      <wps:spPr>
                        <a:xfrm>
                          <a:off x="0" y="0"/>
                          <a:ext cx="1813560" cy="478587"/>
                        </a:xfrm>
                        <a:prstGeom prst="downArrow">
                          <a:avLst>
                            <a:gd name="adj1" fmla="val 58874"/>
                            <a:gd name="adj2" fmla="val 50000"/>
                          </a:avLst>
                        </a:prstGeom>
                        <a:solidFill>
                          <a:schemeClr val="bg1">
                            <a:lumMod val="7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B0E8B0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 o:spid="_x0000_s1026" type="#_x0000_t67" style="position:absolute;margin-left:173.55pt;margin-top:5.65pt;width:142.8pt;height:37.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" adj="10800,4442" fillcolor="#bfbfbf [2412]" strokecolor="#030e13 [484]" strokeweight="1pt"/>
            </w:pict>
          </mc:Fallback>
        </mc:AlternateContent>
      </w:r>
    </w:p>
    <w:p w14:paraId="291A9801" w14:textId="5C31BD73" w:rsidR="00721D93" w:rsidRPr="00D43386" w:rsidRDefault="00D43386" w:rsidP="00D43386">
      <w:pPr>
        <w:spacing w:beforeLines="50" w:before="151" w:line="240" w:lineRule="auto"/>
        <w:ind w:left="298" w:hangingChars="146" w:hanging="298"/>
      </w:pPr>
      <w:r w:rsidRPr="00D43386">
        <w:rPr>
          <w:rFonts w:hint="eastAsia"/>
        </w:rPr>
        <w:t>具体的</w:t>
      </w:r>
      <w:r w:rsidR="00A50429">
        <w:rPr>
          <w:rFonts w:hint="eastAsia"/>
        </w:rPr>
        <w:t>な「</w:t>
      </w:r>
      <w:r>
        <w:rPr>
          <w:rFonts w:hint="eastAsia"/>
        </w:rPr>
        <w:t>授業</w:t>
      </w:r>
      <w:r w:rsidR="00A50429">
        <w:rPr>
          <w:rFonts w:hint="eastAsia"/>
        </w:rPr>
        <w:t>の</w:t>
      </w:r>
      <w:r w:rsidR="006906B8">
        <w:rPr>
          <w:rFonts w:hint="eastAsia"/>
        </w:rPr>
        <w:t>ねらい</w:t>
      </w:r>
      <w:r w:rsidR="00A50429">
        <w:rPr>
          <w:rFonts w:hint="eastAsia"/>
        </w:rPr>
        <w:t>」の例</w:t>
      </w:r>
    </w:p>
    <w:tbl>
      <w:tblPr>
        <w:tblStyle w:val="aa"/>
        <w:tblW w:w="10200" w:type="dxa"/>
        <w:tblInd w:w="-5" w:type="dxa"/>
        <w:tblLook w:val="04A0" w:firstRow="1" w:lastRow="0" w:firstColumn="1" w:lastColumn="0" w:noHBand="0" w:noVBand="1"/>
      </w:tblPr>
      <w:tblGrid>
        <w:gridCol w:w="10200"/>
      </w:tblGrid>
      <w:tr w:rsidR="005E0189" w:rsidRPr="005E0189" w14:paraId="272D2F73" w14:textId="77777777" w:rsidTr="007D7792">
        <w:trPr>
          <w:trHeight w:val="1619"/>
        </w:trPr>
        <w:tc>
          <w:tcPr>
            <w:tcW w:w="10200" w:type="dxa"/>
          </w:tcPr>
          <w:p w14:paraId="38EAC9F6" w14:textId="77777777" w:rsidR="005E0189" w:rsidRPr="0004082C" w:rsidRDefault="005E0189" w:rsidP="00143849">
            <w:pPr>
              <w:spacing w:line="0" w:lineRule="atLeast"/>
              <w:rPr>
                <w:rFonts w:ascii="UD デジタル 教科書体 N-R" w:eastAsia="UD デジタル 教科書体 N-R"/>
                <w:color w:val="C00000"/>
              </w:rPr>
            </w:pPr>
            <w:r w:rsidRPr="0004082C">
              <w:rPr>
                <w:rFonts w:ascii="UD デジタル 教科書体 N-R" w:eastAsia="UD デジタル 教科書体 N-R" w:hint="eastAsia"/>
                <w:color w:val="C00000"/>
              </w:rPr>
              <w:t xml:space="preserve">１ 生徒が「自らを大切な存在」であると認識することができる。 </w:t>
            </w:r>
          </w:p>
          <w:p w14:paraId="2252C1AE" w14:textId="77777777" w:rsidR="005E0189" w:rsidRPr="0004082C" w:rsidRDefault="005E0189" w:rsidP="00143849">
            <w:pPr>
              <w:spacing w:line="0" w:lineRule="atLeast"/>
              <w:rPr>
                <w:rFonts w:ascii="UD デジタル 教科書体 N-R" w:eastAsia="UD デジタル 教科書体 N-R"/>
                <w:color w:val="A02B93" w:themeColor="accent5"/>
              </w:rPr>
            </w:pPr>
            <w:r w:rsidRPr="0004082C">
              <w:rPr>
                <w:rFonts w:ascii="UD デジタル 教科書体 N-R" w:eastAsia="UD デジタル 教科書体 N-R" w:hint="eastAsia"/>
                <w:color w:val="A02B93" w:themeColor="accent5"/>
              </w:rPr>
              <w:t xml:space="preserve">２ ストレスを感じることは自然なことで、適度なストレスは成長に必要なものであることを理解する。 </w:t>
            </w:r>
          </w:p>
          <w:p w14:paraId="5BDCE57C" w14:textId="77777777" w:rsidR="005E0189" w:rsidRPr="0004082C" w:rsidRDefault="005E0189" w:rsidP="00143849">
            <w:pPr>
              <w:spacing w:line="0" w:lineRule="atLeast"/>
              <w:rPr>
                <w:rFonts w:ascii="UD デジタル 教科書体 N-R" w:eastAsia="UD デジタル 教科書体 N-R"/>
                <w:color w:val="A02B93" w:themeColor="accent5"/>
              </w:rPr>
            </w:pPr>
            <w:r w:rsidRPr="0004082C">
              <w:rPr>
                <w:rFonts w:ascii="UD デジタル 教科書体 N-R" w:eastAsia="UD デジタル 教科書体 N-R" w:hint="eastAsia"/>
                <w:color w:val="A02B93" w:themeColor="accent5"/>
              </w:rPr>
              <w:t>３ ストレスに適切に対処するための自分に合ったセルフケアの方法を身につける。</w:t>
            </w:r>
          </w:p>
          <w:p w14:paraId="445CA581" w14:textId="77777777" w:rsidR="005E0189" w:rsidRPr="005E0189" w:rsidRDefault="005E0189" w:rsidP="00143849">
            <w:pPr>
              <w:spacing w:line="0" w:lineRule="atLeast"/>
              <w:rPr>
                <w:rFonts w:ascii="UD デジタル 教科書体 N-R" w:eastAsia="UD デジタル 教科書体 N-R"/>
              </w:rPr>
            </w:pPr>
            <w:r w:rsidRPr="0004082C">
              <w:rPr>
                <w:rFonts w:ascii="UD デジタル 教科書体 N-R" w:eastAsia="UD デジタル 教科書体 N-R" w:hint="eastAsia"/>
                <w:color w:val="A02B93" w:themeColor="accent5"/>
              </w:rPr>
              <w:t>４ 悩みを一人で抱え込まず、信頼できる第三者に助けを求めることができる（SOSの発信）。</w:t>
            </w:r>
            <w:r w:rsidRPr="005E0189">
              <w:rPr>
                <w:rFonts w:ascii="UD デジタル 教科書体 N-R" w:eastAsia="UD デジタル 教科書体 N-R" w:hint="eastAsia"/>
              </w:rPr>
              <w:t xml:space="preserve"> </w:t>
            </w:r>
          </w:p>
          <w:p w14:paraId="5485AC3B" w14:textId="31462F70" w:rsidR="005E0189" w:rsidRPr="005E0189" w:rsidRDefault="005E0189" w:rsidP="00143849">
            <w:pPr>
              <w:spacing w:line="0" w:lineRule="atLeast"/>
              <w:rPr>
                <w:rFonts w:ascii="UD デジタル 教科書体 N-R" w:eastAsia="UD デジタル 教科書体 N-R"/>
              </w:rPr>
            </w:pPr>
            <w:r w:rsidRPr="0004082C">
              <w:rPr>
                <w:rFonts w:ascii="UD デジタル 教科書体 N-R" w:eastAsia="UD デジタル 教科書体 N-R" w:hint="eastAsia"/>
                <w:color w:val="0070C0"/>
              </w:rPr>
              <w:t>５ 友達の悩みを真剣に受け止めるとともに、信頼できる大人につなげようとする。</w:t>
            </w:r>
          </w:p>
        </w:tc>
      </w:tr>
    </w:tbl>
    <w:p w14:paraId="03F07A14" w14:textId="7A464329" w:rsidR="005302ED" w:rsidRDefault="005302ED" w:rsidP="003162E5">
      <w:pPr>
        <w:spacing w:after="0"/>
      </w:pPr>
    </w:p>
    <w:tbl>
      <w:tblPr>
        <w:tblStyle w:val="aa"/>
        <w:tblW w:w="8976" w:type="dxa"/>
        <w:tblInd w:w="602"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976"/>
      </w:tblGrid>
      <w:tr w:rsidR="00501577" w:rsidRPr="003162E5" w14:paraId="16795654" w14:textId="77777777" w:rsidTr="000C402F">
        <w:trPr>
          <w:trHeight w:val="60"/>
        </w:trPr>
        <w:tc>
          <w:tcPr>
            <w:tcW w:w="8976" w:type="dxa"/>
            <w:shd w:val="clear" w:color="auto" w:fill="D9F2D0" w:themeFill="accent6" w:themeFillTint="33"/>
          </w:tcPr>
          <w:p w14:paraId="601B6833" w14:textId="067850A9" w:rsidR="00501577" w:rsidRPr="003162E5" w:rsidRDefault="00501577" w:rsidP="001B5FA2">
            <w:pPr>
              <w:jc w:val="center"/>
            </w:pPr>
            <w:r>
              <w:rPr>
                <w:rFonts w:hint="eastAsia"/>
              </w:rPr>
              <w:t>人が誰かに相談に至るために必要なプロセスや条件</w:t>
            </w:r>
          </w:p>
        </w:tc>
      </w:tr>
      <w:tr w:rsidR="00501577" w:rsidRPr="0085457C" w14:paraId="203E866E" w14:textId="77777777" w:rsidTr="000C402F">
        <w:trPr>
          <w:trHeight w:val="1238"/>
        </w:trPr>
        <w:tc>
          <w:tcPr>
            <w:tcW w:w="8976" w:type="dxa"/>
          </w:tcPr>
          <w:p w14:paraId="30E82580" w14:textId="1FA415CF" w:rsidR="00501577" w:rsidRPr="0085457C" w:rsidRDefault="00501577" w:rsidP="0085457C">
            <w:pPr>
              <w:spacing w:line="0" w:lineRule="atLeast"/>
              <w:rPr>
                <w:rFonts w:ascii="UD デジタル 教科書体 N-R" w:eastAsia="UD デジタル 教科書体 N-R"/>
              </w:rPr>
            </w:pPr>
            <w:r w:rsidRPr="004338C2">
              <w:rPr>
                <w:rFonts w:ascii="UD デジタル 教科書体 N-R" w:eastAsia="UD デジタル 教科書体 N-R" w:hint="eastAsia"/>
                <w:color w:val="A02B93" w:themeColor="accent5"/>
              </w:rPr>
              <w:t>① 自分が困っているという状態を認識できる。</w:t>
            </w:r>
            <w:r w:rsidRPr="0085457C">
              <w:rPr>
                <w:rFonts w:ascii="UD デジタル 教科書体 N-R" w:eastAsia="UD デジタル 教科書体 N-R" w:hint="eastAsia"/>
              </w:rPr>
              <w:t xml:space="preserve"> </w:t>
            </w:r>
          </w:p>
          <w:p w14:paraId="54F35DEA" w14:textId="77777777" w:rsidR="00501577" w:rsidRPr="008C57AB" w:rsidRDefault="00501577" w:rsidP="0085457C">
            <w:pPr>
              <w:spacing w:line="0" w:lineRule="atLeast"/>
              <w:rPr>
                <w:rFonts w:ascii="UD デジタル 教科書体 N-R" w:eastAsia="UD デジタル 教科書体 N-R"/>
                <w:color w:val="A02B93" w:themeColor="accent5"/>
              </w:rPr>
            </w:pPr>
            <w:r w:rsidRPr="008C57AB">
              <w:rPr>
                <w:rFonts w:ascii="UD デジタル 教科書体 N-R" w:eastAsia="UD デジタル 教科書体 N-R" w:hint="eastAsia"/>
                <w:color w:val="A02B93" w:themeColor="accent5"/>
              </w:rPr>
              <w:t xml:space="preserve">② 相談に必要なスキルと知識を有している。 </w:t>
            </w:r>
          </w:p>
          <w:p w14:paraId="1766BF9D" w14:textId="77777777" w:rsidR="00501577" w:rsidRPr="0085457C" w:rsidRDefault="00501577" w:rsidP="0085457C">
            <w:pPr>
              <w:spacing w:line="0" w:lineRule="atLeast"/>
              <w:rPr>
                <w:rFonts w:ascii="UD デジタル 教科書体 N-R" w:eastAsia="UD デジタル 教科書体 N-R"/>
              </w:rPr>
            </w:pPr>
            <w:r w:rsidRPr="0085457C">
              <w:rPr>
                <w:rFonts w:ascii="UD デジタル 教科書体 N-R" w:eastAsia="UD デジタル 教科書体 N-R" w:hint="eastAsia"/>
              </w:rPr>
              <w:t xml:space="preserve">③ 困った時、相談することのメリットを予測できる。 </w:t>
            </w:r>
          </w:p>
          <w:p w14:paraId="0E9FB70F" w14:textId="5BD1A933" w:rsidR="00501577" w:rsidRPr="0085457C" w:rsidRDefault="00501577" w:rsidP="0085457C">
            <w:pPr>
              <w:spacing w:line="0" w:lineRule="atLeast"/>
              <w:rPr>
                <w:rFonts w:ascii="UD デジタル 教科書体 N-R" w:eastAsia="UD デジタル 教科書体 N-R"/>
              </w:rPr>
            </w:pPr>
            <w:r w:rsidRPr="0085457C">
              <w:rPr>
                <w:rFonts w:ascii="UD デジタル 教科書体 N-R" w:eastAsia="UD デジタル 教科書体 N-R" w:hint="eastAsia"/>
              </w:rPr>
              <w:t>④ 周囲に信頼できる人、相談できる相手がいる。</w:t>
            </w:r>
          </w:p>
        </w:tc>
      </w:tr>
    </w:tbl>
    <w:p w14:paraId="53973E07" w14:textId="4A0A8FF1" w:rsidR="00B85A26" w:rsidRDefault="00A024B1" w:rsidP="004D5BEC">
      <w:pPr>
        <w:spacing w:beforeLines="50" w:before="151" w:after="0" w:line="240" w:lineRule="auto"/>
      </w:pPr>
      <w:r>
        <w:rPr>
          <w:rFonts w:hint="eastAsia"/>
        </w:rPr>
        <w:t>「SOSの出し方に関する教育」</w:t>
      </w:r>
      <w:r w:rsidR="00BF2619">
        <w:rPr>
          <w:rFonts w:hint="eastAsia"/>
        </w:rPr>
        <w:t>を実施する上で、どのように落とし込んでいきますか？</w:t>
      </w:r>
    </w:p>
    <w:p w14:paraId="6D6E4C98" w14:textId="60B5AFBF" w:rsidR="009C5B7B" w:rsidRDefault="00D95B47" w:rsidP="0005730A">
      <w:pPr>
        <w:spacing w:after="0"/>
      </w:pPr>
      <w:r>
        <w:rPr>
          <w:noProof/>
        </w:rPr>
        <mc:AlternateContent>
          <mc:Choice Requires="wps">
            <w:drawing>
              <wp:anchor distT="0" distB="0" distL="114300" distR="114300" simplePos="0" relativeHeight="251661312" behindDoc="0" locked="0" layoutInCell="1" allowOverlap="1" wp14:anchorId="625813A4" wp14:editId="00154A93">
                <wp:simplePos x="0" y="0"/>
                <wp:positionH relativeFrom="column">
                  <wp:posOffset>2264410</wp:posOffset>
                </wp:positionH>
                <wp:positionV relativeFrom="paragraph">
                  <wp:posOffset>88265</wp:posOffset>
                </wp:positionV>
                <wp:extent cx="1813560" cy="478587"/>
                <wp:effectExtent l="38100" t="0" r="0" b="36195"/>
                <wp:wrapNone/>
                <wp:docPr id="1763693198" name="矢印: 下 1"/>
                <wp:cNvGraphicFramePr/>
                <a:graphic xmlns:a="http://schemas.openxmlformats.org/drawingml/2006/main">
                  <a:graphicData uri="http://schemas.microsoft.com/office/word/2010/wordprocessingShape">
                    <wps:wsp>
                      <wps:cNvSpPr/>
                      <wps:spPr>
                        <a:xfrm>
                          <a:off x="0" y="0"/>
                          <a:ext cx="1813560" cy="478587"/>
                        </a:xfrm>
                        <a:prstGeom prst="downArrow">
                          <a:avLst>
                            <a:gd name="adj1" fmla="val 58874"/>
                            <a:gd name="adj2" fmla="val 50000"/>
                          </a:avLst>
                        </a:prstGeom>
                        <a:solidFill>
                          <a:schemeClr val="bg1">
                            <a:lumMod val="7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BA390BE" id="矢印: 下 1" o:spid="_x0000_s1026" type="#_x0000_t67" style="position:absolute;margin-left:178.3pt;margin-top:6.95pt;width:142.8pt;height:37.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" adj="10800,4442" fillcolor="#bfbfbf [2412]" strokecolor="#030e13 [484]" strokeweight="1pt"/>
            </w:pict>
          </mc:Fallback>
        </mc:AlternateContent>
      </w:r>
    </w:p>
    <w:p w14:paraId="400E888A" w14:textId="646A651B" w:rsidR="00D95B47" w:rsidRDefault="00D95B47" w:rsidP="0005730A">
      <w:pPr>
        <w:spacing w:after="0"/>
      </w:pPr>
    </w:p>
    <w:p w14:paraId="469EF495" w14:textId="77777777" w:rsidR="00D95B47" w:rsidRDefault="00D95B47" w:rsidP="0005730A">
      <w:pPr>
        <w:spacing w:after="0"/>
      </w:pPr>
    </w:p>
    <w:p w14:paraId="5B38980B" w14:textId="77777777" w:rsidR="007303FF" w:rsidRDefault="002C647C" w:rsidP="002C647C">
      <w:pPr>
        <w:spacing w:after="0"/>
      </w:pPr>
      <w:r>
        <w:rPr>
          <w:rFonts w:hint="eastAsia"/>
        </w:rPr>
        <w:t>ワーク１：</w:t>
      </w:r>
      <w:r w:rsidRPr="005D03A1">
        <w:rPr>
          <w:rFonts w:hint="eastAsia"/>
          <w:color w:val="C00000"/>
        </w:rPr>
        <w:t>「</w:t>
      </w:r>
      <w:r w:rsidR="005816E8" w:rsidRPr="005816E8">
        <w:rPr>
          <w:rFonts w:hint="eastAsia"/>
          <w:color w:val="C00000"/>
        </w:rPr>
        <w:t>生徒が「自らを大切な存在」であると認識することができる</w:t>
      </w:r>
      <w:r w:rsidRPr="005D03A1">
        <w:rPr>
          <w:rFonts w:hint="eastAsia"/>
          <w:color w:val="C00000"/>
        </w:rPr>
        <w:t>」</w:t>
      </w:r>
      <w:r>
        <w:rPr>
          <w:rFonts w:hint="eastAsia"/>
        </w:rPr>
        <w:t>ために、</w:t>
      </w:r>
    </w:p>
    <w:p w14:paraId="35215748" w14:textId="6C32F3B3" w:rsidR="008F74C7" w:rsidRDefault="002C647C" w:rsidP="00EA5A4B">
      <w:pPr>
        <w:spacing w:after="0"/>
        <w:ind w:firstLineChars="500" w:firstLine="1020"/>
      </w:pPr>
      <w:r>
        <w:rPr>
          <w:rFonts w:hint="eastAsia"/>
        </w:rPr>
        <w:t>授業</w:t>
      </w:r>
      <w:r w:rsidR="000949EE">
        <w:rPr>
          <w:rFonts w:hint="eastAsia"/>
        </w:rPr>
        <w:t>の中で、どのような</w:t>
      </w:r>
      <w:r w:rsidR="00035941">
        <w:rPr>
          <w:rFonts w:hint="eastAsia"/>
        </w:rPr>
        <w:t>発問や、手立てを</w:t>
      </w:r>
      <w:r w:rsidR="0033276E">
        <w:rPr>
          <w:rFonts w:hint="eastAsia"/>
        </w:rPr>
        <w:t>使いますか</w:t>
      </w:r>
    </w:p>
    <w:tbl>
      <w:tblPr>
        <w:tblStyle w:val="aa"/>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10188"/>
      </w:tblGrid>
      <w:tr w:rsidR="00643233" w:rsidRPr="00643233" w14:paraId="782BB9B4" w14:textId="77777777" w:rsidTr="00243FEE">
        <w:tc>
          <w:tcPr>
            <w:tcW w:w="10194" w:type="dxa"/>
          </w:tcPr>
          <w:p w14:paraId="34944C33" w14:textId="1C02F15D" w:rsidR="00407022" w:rsidRPr="00643233" w:rsidRDefault="00F671E9" w:rsidP="00407022">
            <w:pPr>
              <w:spacing w:line="0" w:lineRule="atLeast"/>
              <w:ind w:left="288" w:hangingChars="141" w:hanging="288"/>
              <w:rPr>
                <w:rFonts w:ascii="UD デジタル 教科書体 N-R" w:eastAsia="UD デジタル 教科書体 N-R"/>
                <w:color w:val="000000" w:themeColor="text1"/>
              </w:rPr>
            </w:pPr>
            <w:r w:rsidRPr="00643233">
              <w:rPr>
                <w:rFonts w:ascii="UD デジタル 教科書体 N-R" w:eastAsia="UD デジタル 教科書体 N-R" w:hint="eastAsia"/>
                <w:color w:val="000000" w:themeColor="text1"/>
              </w:rPr>
              <w:t>○</w:t>
            </w:r>
            <w:r w:rsidR="00682B9B" w:rsidRPr="00643233">
              <w:rPr>
                <w:rFonts w:ascii="UD デジタル 教科書体 N-R" w:eastAsia="UD デジタル 教科書体 N-R" w:hint="eastAsia"/>
                <w:color w:val="000000" w:themeColor="text1"/>
              </w:rPr>
              <w:t xml:space="preserve"> </w:t>
            </w:r>
            <w:r w:rsidRPr="00643233">
              <w:rPr>
                <w:rFonts w:ascii="UD デジタル 教科書体 N-R" w:eastAsia="UD デジタル 教科書体 N-R" w:hint="eastAsia"/>
                <w:color w:val="000000" w:themeColor="text1"/>
              </w:rPr>
              <w:t>自分のよいところ</w:t>
            </w:r>
            <w:r w:rsidR="00C32128" w:rsidRPr="00643233">
              <w:rPr>
                <w:rFonts w:ascii="UD デジタル 教科書体 N-R" w:eastAsia="UD デジタル 教科書体 N-R" w:hint="eastAsia"/>
                <w:color w:val="000000" w:themeColor="text1"/>
              </w:rPr>
              <w:t>（</w:t>
            </w:r>
            <w:r w:rsidRPr="00643233">
              <w:rPr>
                <w:rFonts w:ascii="UD デジタル 教科書体 N-R" w:eastAsia="UD デジタル 教科書体 N-R" w:hint="eastAsia"/>
                <w:color w:val="000000" w:themeColor="text1"/>
              </w:rPr>
              <w:t>長所</w:t>
            </w:r>
            <w:r w:rsidR="00C32128" w:rsidRPr="00643233">
              <w:rPr>
                <w:rFonts w:ascii="UD デジタル 教科書体 N-R" w:eastAsia="UD デジタル 教科書体 N-R" w:hint="eastAsia"/>
                <w:color w:val="000000" w:themeColor="text1"/>
              </w:rPr>
              <w:t>）</w:t>
            </w:r>
            <w:r w:rsidRPr="00643233">
              <w:rPr>
                <w:rFonts w:ascii="UD デジタル 教科書体 N-R" w:eastAsia="UD デジタル 教科書体 N-R" w:hint="eastAsia"/>
                <w:color w:val="000000" w:themeColor="text1"/>
              </w:rPr>
              <w:t>を</w:t>
            </w:r>
            <w:r w:rsidR="00C32128" w:rsidRPr="00643233">
              <w:rPr>
                <w:rFonts w:ascii="UD デジタル 教科書体 N-R" w:eastAsia="UD デジタル 教科書体 N-R" w:hint="eastAsia"/>
                <w:color w:val="000000" w:themeColor="text1"/>
              </w:rPr>
              <w:t>考えよう</w:t>
            </w:r>
            <w:r w:rsidR="00F26491" w:rsidRPr="00643233">
              <w:rPr>
                <w:rFonts w:ascii="UD デジタル 教科書体 N-R" w:eastAsia="UD デジタル 教科書体 N-R" w:hint="eastAsia"/>
                <w:color w:val="000000" w:themeColor="text1"/>
              </w:rPr>
              <w:t>（</w:t>
            </w:r>
            <w:r w:rsidRPr="00643233">
              <w:rPr>
                <w:rFonts w:ascii="UD デジタル 教科書体 N-R" w:eastAsia="UD デジタル 教科書体 N-R" w:hint="eastAsia"/>
                <w:color w:val="000000" w:themeColor="text1"/>
              </w:rPr>
              <w:t>自分の好きなこと、得意なこと、家族や先生から褒められたことなど</w:t>
            </w:r>
            <w:r w:rsidR="00F26491" w:rsidRPr="00643233">
              <w:rPr>
                <w:rFonts w:ascii="UD デジタル 教科書体 N-R" w:eastAsia="UD デジタル 教科書体 N-R" w:hint="eastAsia"/>
                <w:color w:val="000000" w:themeColor="text1"/>
              </w:rPr>
              <w:t>）</w:t>
            </w:r>
          </w:p>
          <w:p w14:paraId="63B6E71C" w14:textId="756F89DB" w:rsidR="00F671E9" w:rsidRPr="00643233" w:rsidRDefault="00407022" w:rsidP="00407022">
            <w:pPr>
              <w:spacing w:line="0" w:lineRule="atLeast"/>
              <w:ind w:left="288" w:hangingChars="141" w:hanging="288"/>
              <w:rPr>
                <w:rFonts w:ascii="UD デジタル 教科書体 N-R" w:eastAsia="UD デジタル 教科書体 N-R"/>
                <w:color w:val="000000" w:themeColor="text1"/>
              </w:rPr>
            </w:pPr>
            <w:r w:rsidRPr="00643233">
              <w:rPr>
                <w:rFonts w:ascii="UD デジタル 教科書体 N-R" w:eastAsia="UD デジタル 教科書体 N-R" w:hint="eastAsia"/>
                <w:color w:val="000000" w:themeColor="text1"/>
              </w:rPr>
              <w:t>〇 友達から長所をあげてもらう</w:t>
            </w:r>
            <w:r w:rsidR="0048101B" w:rsidRPr="00643233">
              <w:rPr>
                <w:rFonts w:ascii="UD デジタル 教科書体 N-R" w:eastAsia="UD デジタル 教科書体 N-R" w:hint="eastAsia"/>
                <w:color w:val="000000" w:themeColor="text1"/>
              </w:rPr>
              <w:t>なども…</w:t>
            </w:r>
          </w:p>
          <w:p w14:paraId="04B70A37" w14:textId="77777777" w:rsidR="00FC271B" w:rsidRPr="00643233" w:rsidRDefault="00FC271B" w:rsidP="00120E0B">
            <w:pPr>
              <w:rPr>
                <w:color w:val="000000" w:themeColor="text1"/>
              </w:rPr>
            </w:pPr>
          </w:p>
          <w:p w14:paraId="090CA5B4" w14:textId="77777777" w:rsidR="008A4DEF" w:rsidRPr="00643233" w:rsidRDefault="008A4DEF" w:rsidP="00120E0B">
            <w:pPr>
              <w:rPr>
                <w:color w:val="000000" w:themeColor="text1"/>
              </w:rPr>
            </w:pPr>
          </w:p>
          <w:p w14:paraId="68A47665" w14:textId="77777777" w:rsidR="008A4DEF" w:rsidRPr="00643233" w:rsidRDefault="008A4DEF" w:rsidP="00120E0B">
            <w:pPr>
              <w:rPr>
                <w:color w:val="000000" w:themeColor="text1"/>
              </w:rPr>
            </w:pPr>
          </w:p>
          <w:p w14:paraId="589A9DA8" w14:textId="77777777" w:rsidR="00D45EFE" w:rsidRPr="00643233" w:rsidRDefault="00D45EFE" w:rsidP="00120E0B">
            <w:pPr>
              <w:rPr>
                <w:color w:val="000000" w:themeColor="text1"/>
              </w:rPr>
            </w:pPr>
          </w:p>
          <w:p w14:paraId="7A7809EB" w14:textId="77777777" w:rsidR="00D45EFE" w:rsidRPr="00643233" w:rsidRDefault="00D45EFE" w:rsidP="00120E0B">
            <w:pPr>
              <w:rPr>
                <w:color w:val="000000" w:themeColor="text1"/>
              </w:rPr>
            </w:pPr>
          </w:p>
          <w:p w14:paraId="3D425EED" w14:textId="77777777" w:rsidR="008A4DEF" w:rsidRPr="00643233" w:rsidRDefault="008A4DEF" w:rsidP="00120E0B">
            <w:pPr>
              <w:rPr>
                <w:color w:val="000000" w:themeColor="text1"/>
              </w:rPr>
            </w:pPr>
          </w:p>
          <w:p w14:paraId="3DFCB590" w14:textId="77777777" w:rsidR="00EA5A4B" w:rsidRPr="00643233" w:rsidRDefault="00EA5A4B" w:rsidP="00120E0B">
            <w:pPr>
              <w:rPr>
                <w:color w:val="000000" w:themeColor="text1"/>
              </w:rPr>
            </w:pPr>
          </w:p>
          <w:p w14:paraId="265A7AF4" w14:textId="77777777" w:rsidR="00423766" w:rsidRPr="00643233" w:rsidRDefault="00423766" w:rsidP="00120E0B">
            <w:pPr>
              <w:rPr>
                <w:color w:val="000000" w:themeColor="text1"/>
              </w:rPr>
            </w:pPr>
          </w:p>
        </w:tc>
      </w:tr>
    </w:tbl>
    <w:p w14:paraId="0E022B6B" w14:textId="77777777" w:rsidR="005816E8" w:rsidRPr="005816E8" w:rsidRDefault="005816E8" w:rsidP="00C77F65">
      <w:pPr>
        <w:spacing w:after="0"/>
      </w:pPr>
    </w:p>
    <w:p w14:paraId="41242C49" w14:textId="77777777" w:rsidR="00032287" w:rsidRDefault="00032287">
      <w:pPr>
        <w:widowControl/>
      </w:pPr>
      <w:r>
        <w:br w:type="page"/>
      </w:r>
    </w:p>
    <w:p w14:paraId="5FFE8BCC" w14:textId="3C165E15" w:rsidR="00BA2442" w:rsidRDefault="004076DF" w:rsidP="00C77F65">
      <w:pPr>
        <w:spacing w:after="0"/>
      </w:pPr>
      <w:r>
        <w:rPr>
          <w:rFonts w:hint="eastAsia"/>
        </w:rPr>
        <w:lastRenderedPageBreak/>
        <w:t>ワーク</w:t>
      </w:r>
      <w:r w:rsidR="002C647C">
        <w:rPr>
          <w:rFonts w:hint="eastAsia"/>
        </w:rPr>
        <w:t>２</w:t>
      </w:r>
      <w:r>
        <w:rPr>
          <w:rFonts w:hint="eastAsia"/>
        </w:rPr>
        <w:t>：</w:t>
      </w:r>
      <w:r w:rsidR="005302ED" w:rsidRPr="003E77B6">
        <w:rPr>
          <w:rFonts w:hint="eastAsia"/>
          <w:color w:val="A02B93" w:themeColor="accent5"/>
        </w:rPr>
        <w:t>「</w:t>
      </w:r>
      <w:r w:rsidR="0016491A" w:rsidRPr="003E77B6">
        <w:rPr>
          <w:rFonts w:hint="eastAsia"/>
          <w:color w:val="A02B93" w:themeColor="accent5"/>
        </w:rPr>
        <w:t>自分が困っているという状態を認識できる</w:t>
      </w:r>
      <w:r w:rsidR="005302ED" w:rsidRPr="003E77B6">
        <w:rPr>
          <w:rFonts w:hint="eastAsia"/>
          <w:color w:val="A02B93" w:themeColor="accent5"/>
        </w:rPr>
        <w:t>」</w:t>
      </w:r>
      <w:r w:rsidR="00C06F68">
        <w:rPr>
          <w:rFonts w:hint="eastAsia"/>
        </w:rPr>
        <w:t>ために</w:t>
      </w:r>
      <w:r w:rsidR="0036238C">
        <w:rPr>
          <w:rFonts w:hint="eastAsia"/>
        </w:rPr>
        <w:t>、</w:t>
      </w:r>
    </w:p>
    <w:p w14:paraId="0631984F" w14:textId="407EEAB2" w:rsidR="00D96D4C" w:rsidRDefault="0036238C" w:rsidP="00BA2442">
      <w:pPr>
        <w:spacing w:after="0"/>
        <w:ind w:firstLineChars="500" w:firstLine="1020"/>
      </w:pPr>
      <w:r>
        <w:rPr>
          <w:rFonts w:hint="eastAsia"/>
        </w:rPr>
        <w:t>その授業</w:t>
      </w:r>
      <w:r w:rsidR="008E7FC6">
        <w:rPr>
          <w:rFonts w:hint="eastAsia"/>
        </w:rPr>
        <w:t>に関する</w:t>
      </w:r>
      <w:r>
        <w:rPr>
          <w:rFonts w:hint="eastAsia"/>
        </w:rPr>
        <w:t>アイデアを出し合いましょう。</w:t>
      </w:r>
    </w:p>
    <w:tbl>
      <w:tblPr>
        <w:tblStyle w:val="aa"/>
        <w:tblW w:w="0" w:type="auto"/>
        <w:tblLook w:val="04A0" w:firstRow="1" w:lastRow="0" w:firstColumn="1" w:lastColumn="0" w:noHBand="0" w:noVBand="1"/>
      </w:tblPr>
      <w:tblGrid>
        <w:gridCol w:w="5097"/>
        <w:gridCol w:w="5097"/>
      </w:tblGrid>
      <w:tr w:rsidR="00D0140C" w14:paraId="795F75C6" w14:textId="77777777" w:rsidTr="006D341B">
        <w:tc>
          <w:tcPr>
            <w:tcW w:w="5097" w:type="dxa"/>
            <w:shd w:val="clear" w:color="auto" w:fill="D9F2D0" w:themeFill="accent6" w:themeFillTint="33"/>
          </w:tcPr>
          <w:p w14:paraId="3A7CEB1D" w14:textId="1E142094" w:rsidR="00D0140C" w:rsidRDefault="00C366E2" w:rsidP="00D75D1E">
            <w:pPr>
              <w:pStyle w:val="a9"/>
              <w:numPr>
                <w:ilvl w:val="0"/>
                <w:numId w:val="3"/>
              </w:numPr>
            </w:pPr>
            <w:r>
              <w:rPr>
                <w:rFonts w:hint="eastAsia"/>
              </w:rPr>
              <w:t>話題の入り口は、どうしますか？</w:t>
            </w:r>
          </w:p>
        </w:tc>
        <w:tc>
          <w:tcPr>
            <w:tcW w:w="5097" w:type="dxa"/>
            <w:shd w:val="clear" w:color="auto" w:fill="D9F2D0" w:themeFill="accent6" w:themeFillTint="33"/>
          </w:tcPr>
          <w:p w14:paraId="65549831" w14:textId="3110FA9F" w:rsidR="00D0140C" w:rsidRDefault="007E1986" w:rsidP="00D75D1E">
            <w:pPr>
              <w:pStyle w:val="a9"/>
              <w:numPr>
                <w:ilvl w:val="0"/>
                <w:numId w:val="3"/>
              </w:numPr>
            </w:pPr>
            <w:r>
              <w:rPr>
                <w:rFonts w:hint="eastAsia"/>
              </w:rPr>
              <w:t>どのような知識が必要ですか？</w:t>
            </w:r>
          </w:p>
        </w:tc>
      </w:tr>
      <w:tr w:rsidR="00643233" w:rsidRPr="00643233" w14:paraId="4E98C675" w14:textId="77777777" w:rsidTr="00D97439">
        <w:trPr>
          <w:trHeight w:val="1845"/>
        </w:trPr>
        <w:tc>
          <w:tcPr>
            <w:tcW w:w="5097" w:type="dxa"/>
          </w:tcPr>
          <w:p w14:paraId="21D2942C" w14:textId="24A3E4A4" w:rsidR="00960CE7" w:rsidRPr="00643233" w:rsidRDefault="00960CE7" w:rsidP="00960CE7">
            <w:pPr>
              <w:spacing w:line="0" w:lineRule="atLeast"/>
              <w:ind w:left="288" w:hangingChars="141" w:hanging="288"/>
              <w:rPr>
                <w:rFonts w:ascii="UD デジタル 教科書体 N-R" w:eastAsia="UD デジタル 教科書体 N-R"/>
                <w:color w:val="000000" w:themeColor="text1"/>
              </w:rPr>
            </w:pPr>
            <w:r w:rsidRPr="00643233">
              <w:rPr>
                <w:rFonts w:ascii="UD デジタル 教科書体 N-R" w:eastAsia="UD デジタル 教科書体 N-R" w:hint="eastAsia"/>
                <w:color w:val="000000" w:themeColor="text1"/>
              </w:rPr>
              <w:t>〇 悩んだ経験などを振り返</w:t>
            </w:r>
            <w:r w:rsidR="00530E71" w:rsidRPr="00643233">
              <w:rPr>
                <w:rFonts w:ascii="UD デジタル 教科書体 N-R" w:eastAsia="UD デジタル 教科書体 N-R" w:hint="eastAsia"/>
                <w:color w:val="000000" w:themeColor="text1"/>
              </w:rPr>
              <w:t>ってもらう</w:t>
            </w:r>
          </w:p>
          <w:p w14:paraId="392B4855" w14:textId="47E777DE" w:rsidR="009D4F30" w:rsidRPr="00643233" w:rsidRDefault="009D4F30" w:rsidP="00960CE7">
            <w:pPr>
              <w:spacing w:line="0" w:lineRule="atLeast"/>
              <w:ind w:left="288" w:hangingChars="141" w:hanging="288"/>
              <w:rPr>
                <w:rFonts w:ascii="UD デジタル 教科書体 N-R" w:eastAsia="UD デジタル 教科書体 N-R"/>
                <w:color w:val="000000" w:themeColor="text1"/>
              </w:rPr>
            </w:pPr>
            <w:r w:rsidRPr="00643233">
              <w:rPr>
                <w:rFonts w:ascii="UD デジタル 教科書体 N-R" w:eastAsia="UD デジタル 教科書体 N-R" w:hint="eastAsia"/>
                <w:color w:val="000000" w:themeColor="text1"/>
              </w:rPr>
              <w:t>〇 他の児童生徒の悩みを知る</w:t>
            </w:r>
          </w:p>
          <w:p w14:paraId="654A3E86" w14:textId="6C3BE2C2" w:rsidR="00530E71" w:rsidRPr="00643233" w:rsidRDefault="00530E71" w:rsidP="00960CE7">
            <w:pPr>
              <w:spacing w:line="0" w:lineRule="atLeast"/>
              <w:ind w:left="288" w:hangingChars="141" w:hanging="288"/>
              <w:rPr>
                <w:rFonts w:ascii="UD デジタル 教科書体 N-R" w:eastAsia="UD デジタル 教科書体 N-R"/>
                <w:color w:val="000000" w:themeColor="text1"/>
              </w:rPr>
            </w:pPr>
            <w:r w:rsidRPr="00643233">
              <w:rPr>
                <w:rFonts w:ascii="UD デジタル 教科書体 N-R" w:eastAsia="UD デジタル 教科書体 N-R" w:hint="eastAsia"/>
                <w:color w:val="000000" w:themeColor="text1"/>
              </w:rPr>
              <w:t>〇 悩みをもつ小中高校生がどれくらいいるかなどの統計資料を提示する</w:t>
            </w:r>
          </w:p>
          <w:p w14:paraId="3EAF5649" w14:textId="77777777" w:rsidR="00C279BB" w:rsidRPr="00643233" w:rsidRDefault="00C279BB" w:rsidP="00C77F65">
            <w:pPr>
              <w:rPr>
                <w:color w:val="000000" w:themeColor="text1"/>
              </w:rPr>
            </w:pPr>
          </w:p>
        </w:tc>
        <w:tc>
          <w:tcPr>
            <w:tcW w:w="5097" w:type="dxa"/>
          </w:tcPr>
          <w:p w14:paraId="53E613DE" w14:textId="327893E6" w:rsidR="00982320" w:rsidRPr="00643233" w:rsidRDefault="00982320" w:rsidP="005A6A7A">
            <w:pPr>
              <w:spacing w:line="0" w:lineRule="atLeast"/>
              <w:ind w:left="288" w:hangingChars="141" w:hanging="288"/>
              <w:rPr>
                <w:rFonts w:ascii="UD デジタル 教科書体 N-R" w:eastAsia="UD デジタル 教科書体 N-R"/>
                <w:color w:val="000000" w:themeColor="text1"/>
              </w:rPr>
            </w:pPr>
            <w:r w:rsidRPr="00643233">
              <w:rPr>
                <w:rFonts w:ascii="UD デジタル 教科書体 N-R" w:eastAsia="UD デジタル 教科書体 N-R" w:hint="eastAsia"/>
                <w:color w:val="000000" w:themeColor="text1"/>
              </w:rPr>
              <w:t>〇 悩んでいる際の身体症状などについて知る</w:t>
            </w:r>
          </w:p>
          <w:p w14:paraId="0BD42236" w14:textId="471C70EE" w:rsidR="00733227" w:rsidRPr="00643233" w:rsidRDefault="00733227" w:rsidP="005A6A7A">
            <w:pPr>
              <w:spacing w:line="0" w:lineRule="atLeast"/>
              <w:ind w:left="288" w:hangingChars="141" w:hanging="288"/>
              <w:rPr>
                <w:rFonts w:ascii="UD デジタル 教科書体 N-R" w:eastAsia="UD デジタル 教科書体 N-R"/>
                <w:color w:val="000000" w:themeColor="text1"/>
              </w:rPr>
            </w:pPr>
            <w:r w:rsidRPr="00643233">
              <w:rPr>
                <w:rFonts w:ascii="UD デジタル 教科書体 N-R" w:eastAsia="UD デジタル 教科書体 N-R" w:hint="eastAsia"/>
                <w:color w:val="000000" w:themeColor="text1"/>
              </w:rPr>
              <w:t>〇 悩みは誰にでもあることで、</w:t>
            </w:r>
            <w:r w:rsidR="00CF52FB" w:rsidRPr="00643233">
              <w:rPr>
                <w:rFonts w:ascii="UD デジタル 教科書体 N-R" w:eastAsia="UD デジタル 教科書体 N-R" w:hint="eastAsia"/>
                <w:color w:val="000000" w:themeColor="text1"/>
              </w:rPr>
              <w:t>成長には不可欠なものであることを知る</w:t>
            </w:r>
            <w:r w:rsidR="00793757" w:rsidRPr="00643233">
              <w:rPr>
                <w:rFonts w:ascii="UD デジタル 教科書体 N-R" w:eastAsia="UD デジタル 教科書体 N-R" w:hint="eastAsia"/>
                <w:color w:val="000000" w:themeColor="text1"/>
              </w:rPr>
              <w:t>（自我の芽生え、反抗期、第2次性徴）</w:t>
            </w:r>
          </w:p>
          <w:p w14:paraId="678E0669" w14:textId="2428CE60" w:rsidR="0080378F" w:rsidRPr="00643233" w:rsidRDefault="005A6A7A" w:rsidP="000D11E3">
            <w:pPr>
              <w:spacing w:line="0" w:lineRule="atLeast"/>
              <w:ind w:left="288" w:hangingChars="141" w:hanging="288"/>
              <w:rPr>
                <w:rFonts w:ascii="UD デジタル 教科書体 N-R" w:eastAsia="UD デジタル 教科書体 N-R"/>
                <w:color w:val="000000" w:themeColor="text1"/>
              </w:rPr>
            </w:pPr>
            <w:r w:rsidRPr="00643233">
              <w:rPr>
                <w:rFonts w:ascii="UD デジタル 教科書体 N-R" w:eastAsia="UD デジタル 教科書体 N-R" w:hint="eastAsia"/>
                <w:color w:val="000000" w:themeColor="text1"/>
              </w:rPr>
              <w:t xml:space="preserve">〇 </w:t>
            </w:r>
            <w:r w:rsidR="006D2BE0" w:rsidRPr="00643233">
              <w:rPr>
                <w:rFonts w:ascii="UD デジタル 教科書体 N-R" w:eastAsia="UD デジタル 教科書体 N-R" w:hint="eastAsia"/>
                <w:color w:val="000000" w:themeColor="text1"/>
              </w:rPr>
              <w:t>悩みに伴うストレスの中には、勉強や部活の練習などのように、努力することによって、自分を成長させてくれるものもあ</w:t>
            </w:r>
            <w:r w:rsidRPr="00643233">
              <w:rPr>
                <w:rFonts w:ascii="UD デジタル 教科書体 N-R" w:eastAsia="UD デジタル 教科書体 N-R" w:hint="eastAsia"/>
                <w:color w:val="000000" w:themeColor="text1"/>
              </w:rPr>
              <w:t>ることを知る</w:t>
            </w:r>
          </w:p>
        </w:tc>
      </w:tr>
      <w:tr w:rsidR="008A6D97" w14:paraId="68487F05" w14:textId="77777777" w:rsidTr="006D341B">
        <w:tc>
          <w:tcPr>
            <w:tcW w:w="5097" w:type="dxa"/>
            <w:shd w:val="clear" w:color="auto" w:fill="D9F2D0" w:themeFill="accent6" w:themeFillTint="33"/>
          </w:tcPr>
          <w:p w14:paraId="25D623E6" w14:textId="57C901C8" w:rsidR="008A6D97" w:rsidRDefault="007E1986" w:rsidP="00163D4A">
            <w:pPr>
              <w:pStyle w:val="a9"/>
              <w:numPr>
                <w:ilvl w:val="0"/>
                <w:numId w:val="3"/>
              </w:numPr>
            </w:pPr>
            <w:r>
              <w:rPr>
                <w:rFonts w:hint="eastAsia"/>
              </w:rPr>
              <w:t>具体的にどのような資料を用意しますか？</w:t>
            </w:r>
          </w:p>
        </w:tc>
        <w:tc>
          <w:tcPr>
            <w:tcW w:w="5097" w:type="dxa"/>
            <w:shd w:val="clear" w:color="auto" w:fill="D9F2D0" w:themeFill="accent6" w:themeFillTint="33"/>
          </w:tcPr>
          <w:p w14:paraId="232BF451" w14:textId="7246468A" w:rsidR="008A6D97" w:rsidRDefault="003E3DDB" w:rsidP="003E3DDB">
            <w:pPr>
              <w:pStyle w:val="a9"/>
              <w:numPr>
                <w:ilvl w:val="0"/>
                <w:numId w:val="3"/>
              </w:numPr>
            </w:pPr>
            <w:r>
              <w:rPr>
                <w:rFonts w:hint="eastAsia"/>
              </w:rPr>
              <w:t>ストレスの対処法は</w:t>
            </w:r>
          </w:p>
        </w:tc>
      </w:tr>
      <w:tr w:rsidR="00643233" w:rsidRPr="00643233" w14:paraId="0CFDEE1D" w14:textId="77777777" w:rsidTr="00376235">
        <w:tc>
          <w:tcPr>
            <w:tcW w:w="5097" w:type="dxa"/>
          </w:tcPr>
          <w:p w14:paraId="0EB2F556" w14:textId="379F087B" w:rsidR="005A37E0" w:rsidRPr="00643233" w:rsidRDefault="005A37E0" w:rsidP="003C7316">
            <w:pPr>
              <w:spacing w:line="0" w:lineRule="atLeast"/>
              <w:rPr>
                <w:rFonts w:ascii="UD デジタル 教科書体 N-R" w:eastAsia="UD デジタル 教科書体 N-R"/>
                <w:color w:val="000000" w:themeColor="text1"/>
              </w:rPr>
            </w:pPr>
            <w:r w:rsidRPr="00643233">
              <w:rPr>
                <w:rFonts w:ascii="UD デジタル 教科書体 N-R" w:eastAsia="UD デジタル 教科書体 N-R" w:hint="eastAsia"/>
                <w:color w:val="000000" w:themeColor="text1"/>
              </w:rPr>
              <w:t>ストレスのサインの一覧表</w:t>
            </w:r>
          </w:p>
          <w:p w14:paraId="21DDF271" w14:textId="41630491" w:rsidR="003C7316" w:rsidRPr="00643233" w:rsidRDefault="003C7316" w:rsidP="003C7316">
            <w:pPr>
              <w:spacing w:line="0" w:lineRule="atLeast"/>
              <w:rPr>
                <w:rFonts w:ascii="UD デジタル 教科書体 N-R" w:eastAsia="UD デジタル 教科書体 N-R"/>
                <w:color w:val="000000" w:themeColor="text1"/>
              </w:rPr>
            </w:pPr>
            <w:r w:rsidRPr="00643233">
              <w:rPr>
                <w:rFonts w:ascii="UD デジタル 教科書体 N-R" w:eastAsia="UD デジタル 教科書体 N-R" w:hint="eastAsia"/>
                <w:color w:val="000000" w:themeColor="text1"/>
              </w:rPr>
              <w:t>《こころの面》</w:t>
            </w:r>
          </w:p>
          <w:p w14:paraId="5F6D1FB8" w14:textId="54DF86A4" w:rsidR="003C7316" w:rsidRPr="00643233" w:rsidRDefault="003C7316" w:rsidP="003C7316">
            <w:pPr>
              <w:spacing w:line="0" w:lineRule="atLeast"/>
              <w:rPr>
                <w:rFonts w:ascii="UD デジタル 教科書体 N-R" w:eastAsia="UD デジタル 教科書体 N-R"/>
                <w:color w:val="000000" w:themeColor="text1"/>
                <w:sz w:val="18"/>
                <w:szCs w:val="21"/>
              </w:rPr>
            </w:pPr>
            <w:r w:rsidRPr="00643233">
              <w:rPr>
                <w:rFonts w:ascii="UD デジタル 教科書体 N-R" w:eastAsia="UD デジタル 教科書体 N-R" w:hint="eastAsia"/>
                <w:color w:val="000000" w:themeColor="text1"/>
                <w:sz w:val="18"/>
                <w:szCs w:val="21"/>
              </w:rPr>
              <w:t>悲しみ、憂うつ感</w:t>
            </w:r>
            <w:r w:rsidR="00866206" w:rsidRPr="00643233">
              <w:rPr>
                <w:rFonts w:ascii="UD デジタル 教科書体 N-R" w:eastAsia="UD デジタル 教科書体 N-R" w:hint="eastAsia"/>
                <w:color w:val="000000" w:themeColor="text1"/>
                <w:sz w:val="18"/>
                <w:szCs w:val="21"/>
              </w:rPr>
              <w:t>、</w:t>
            </w:r>
            <w:r w:rsidRPr="00643233">
              <w:rPr>
                <w:rFonts w:ascii="UD デジタル 教科書体 N-R" w:eastAsia="UD デジタル 教科書体 N-R" w:hint="eastAsia"/>
                <w:color w:val="000000" w:themeColor="text1"/>
                <w:sz w:val="18"/>
                <w:szCs w:val="21"/>
              </w:rPr>
              <w:t>不安感、イライラ感、緊張感</w:t>
            </w:r>
            <w:r w:rsidR="00866206" w:rsidRPr="00643233">
              <w:rPr>
                <w:rFonts w:ascii="UD デジタル 教科書体 N-R" w:eastAsia="UD デジタル 教科書体 N-R" w:hint="eastAsia"/>
                <w:color w:val="000000" w:themeColor="text1"/>
                <w:sz w:val="18"/>
                <w:szCs w:val="21"/>
              </w:rPr>
              <w:t>、</w:t>
            </w:r>
          </w:p>
          <w:p w14:paraId="7866AD35" w14:textId="77777777" w:rsidR="003C7316" w:rsidRPr="00643233" w:rsidRDefault="003C7316" w:rsidP="003C7316">
            <w:pPr>
              <w:spacing w:line="0" w:lineRule="atLeast"/>
              <w:rPr>
                <w:rFonts w:ascii="UD デジタル 教科書体 N-R" w:eastAsia="UD デジタル 教科書体 N-R"/>
                <w:color w:val="000000" w:themeColor="text1"/>
                <w:sz w:val="18"/>
                <w:szCs w:val="21"/>
              </w:rPr>
            </w:pPr>
            <w:r w:rsidRPr="00643233">
              <w:rPr>
                <w:rFonts w:ascii="UD デジタル 教科書体 N-R" w:eastAsia="UD デジタル 教科書体 N-R" w:hint="eastAsia"/>
                <w:color w:val="000000" w:themeColor="text1"/>
                <w:sz w:val="18"/>
                <w:szCs w:val="21"/>
              </w:rPr>
              <w:t>無力感、やる気が出ない</w:t>
            </w:r>
          </w:p>
          <w:p w14:paraId="160FC284" w14:textId="77777777" w:rsidR="003C7316" w:rsidRPr="00643233" w:rsidRDefault="003C7316" w:rsidP="003C7316">
            <w:pPr>
              <w:spacing w:line="0" w:lineRule="atLeast"/>
              <w:rPr>
                <w:rFonts w:ascii="UD デジタル 教科書体 N-R" w:eastAsia="UD デジタル 教科書体 N-R"/>
                <w:color w:val="000000" w:themeColor="text1"/>
              </w:rPr>
            </w:pPr>
            <w:r w:rsidRPr="00643233">
              <w:rPr>
                <w:rFonts w:ascii="UD デジタル 教科書体 N-R" w:eastAsia="UD デジタル 教科書体 N-R" w:hint="eastAsia"/>
                <w:color w:val="000000" w:themeColor="text1"/>
              </w:rPr>
              <w:t>《体の面》</w:t>
            </w:r>
          </w:p>
          <w:p w14:paraId="4C37EF77" w14:textId="77777777" w:rsidR="005A37E0" w:rsidRPr="00643233" w:rsidRDefault="003C7316" w:rsidP="003C7316">
            <w:pPr>
              <w:spacing w:line="0" w:lineRule="atLeast"/>
              <w:rPr>
                <w:rFonts w:ascii="UD デジタル 教科書体 N-R" w:eastAsia="UD デジタル 教科書体 N-R"/>
                <w:color w:val="000000" w:themeColor="text1"/>
                <w:sz w:val="18"/>
                <w:szCs w:val="21"/>
              </w:rPr>
            </w:pPr>
            <w:r w:rsidRPr="00643233">
              <w:rPr>
                <w:rFonts w:ascii="UD デジタル 教科書体 N-R" w:eastAsia="UD デジタル 教科書体 N-R" w:hint="eastAsia"/>
                <w:color w:val="000000" w:themeColor="text1"/>
                <w:sz w:val="18"/>
                <w:szCs w:val="21"/>
              </w:rPr>
              <w:t>食欲がなくなる、やせてきた</w:t>
            </w:r>
            <w:r w:rsidR="005A37E0" w:rsidRPr="00643233">
              <w:rPr>
                <w:rFonts w:ascii="UD デジタル 教科書体 N-R" w:eastAsia="UD デジタル 教科書体 N-R" w:hint="eastAsia"/>
                <w:color w:val="000000" w:themeColor="text1"/>
                <w:sz w:val="18"/>
                <w:szCs w:val="21"/>
              </w:rPr>
              <w:t>、</w:t>
            </w:r>
            <w:r w:rsidRPr="00643233">
              <w:rPr>
                <w:rFonts w:ascii="UD デジタル 教科書体 N-R" w:eastAsia="UD デジタル 教科書体 N-R" w:hint="eastAsia"/>
                <w:color w:val="000000" w:themeColor="text1"/>
                <w:sz w:val="18"/>
                <w:szCs w:val="21"/>
              </w:rPr>
              <w:t>寝つきが悪い、</w:t>
            </w:r>
          </w:p>
          <w:p w14:paraId="63890BE2" w14:textId="77777777" w:rsidR="005A37E0" w:rsidRPr="00643233" w:rsidRDefault="003C7316" w:rsidP="003C7316">
            <w:pPr>
              <w:spacing w:line="0" w:lineRule="atLeast"/>
              <w:rPr>
                <w:rFonts w:ascii="UD デジタル 教科書体 N-R" w:eastAsia="UD デジタル 教科書体 N-R"/>
                <w:color w:val="000000" w:themeColor="text1"/>
                <w:sz w:val="18"/>
                <w:szCs w:val="21"/>
              </w:rPr>
            </w:pPr>
            <w:r w:rsidRPr="00643233">
              <w:rPr>
                <w:rFonts w:ascii="UD デジタル 教科書体 N-R" w:eastAsia="UD デジタル 教科書体 N-R" w:hint="eastAsia"/>
                <w:color w:val="000000" w:themeColor="text1"/>
                <w:sz w:val="18"/>
                <w:szCs w:val="21"/>
              </w:rPr>
              <w:t>朝早く目が覚める</w:t>
            </w:r>
            <w:r w:rsidR="005A37E0" w:rsidRPr="00643233">
              <w:rPr>
                <w:rFonts w:ascii="UD デジタル 教科書体 N-R" w:eastAsia="UD デジタル 教科書体 N-R" w:hint="eastAsia"/>
                <w:color w:val="000000" w:themeColor="text1"/>
                <w:sz w:val="18"/>
                <w:szCs w:val="21"/>
              </w:rPr>
              <w:t>、</w:t>
            </w:r>
            <w:r w:rsidRPr="00643233">
              <w:rPr>
                <w:rFonts w:ascii="UD デジタル 教科書体 N-R" w:eastAsia="UD デジタル 教科書体 N-R" w:hint="eastAsia"/>
                <w:color w:val="000000" w:themeColor="text1"/>
                <w:sz w:val="18"/>
                <w:szCs w:val="21"/>
              </w:rPr>
              <w:t>動悸がする、血圧が上がる、</w:t>
            </w:r>
          </w:p>
          <w:p w14:paraId="05C3CC49" w14:textId="0A51146B" w:rsidR="003C7316" w:rsidRPr="00643233" w:rsidRDefault="003C7316" w:rsidP="003C7316">
            <w:pPr>
              <w:spacing w:line="0" w:lineRule="atLeast"/>
              <w:rPr>
                <w:rFonts w:ascii="UD デジタル 教科書体 N-R" w:eastAsia="UD デジタル 教科書体 N-R"/>
                <w:color w:val="000000" w:themeColor="text1"/>
                <w:sz w:val="18"/>
                <w:szCs w:val="21"/>
              </w:rPr>
            </w:pPr>
            <w:r w:rsidRPr="00643233">
              <w:rPr>
                <w:rFonts w:ascii="UD デジタル 教科書体 N-R" w:eastAsia="UD デジタル 教科書体 N-R" w:hint="eastAsia"/>
                <w:color w:val="000000" w:themeColor="text1"/>
                <w:sz w:val="18"/>
                <w:szCs w:val="21"/>
              </w:rPr>
              <w:t>手や足の裏に汗をかく</w:t>
            </w:r>
          </w:p>
          <w:p w14:paraId="4380CE62" w14:textId="77777777" w:rsidR="003C7316" w:rsidRPr="00643233" w:rsidRDefault="003C7316" w:rsidP="003C7316">
            <w:pPr>
              <w:spacing w:line="0" w:lineRule="atLeast"/>
              <w:rPr>
                <w:rFonts w:ascii="UD デジタル 教科書体 N-R" w:eastAsia="UD デジタル 教科書体 N-R"/>
                <w:color w:val="000000" w:themeColor="text1"/>
              </w:rPr>
            </w:pPr>
            <w:r w:rsidRPr="00643233">
              <w:rPr>
                <w:rFonts w:ascii="UD デジタル 教科書体 N-R" w:eastAsia="UD デジタル 教科書体 N-R" w:hint="eastAsia"/>
                <w:color w:val="000000" w:themeColor="text1"/>
              </w:rPr>
              <w:t>《行動の面》</w:t>
            </w:r>
          </w:p>
          <w:p w14:paraId="3F7A527A" w14:textId="77777777" w:rsidR="003C7316" w:rsidRPr="00643233" w:rsidRDefault="003C7316" w:rsidP="003C7316">
            <w:pPr>
              <w:spacing w:line="0" w:lineRule="atLeast"/>
              <w:rPr>
                <w:rFonts w:ascii="UD デジタル 教科書体 N-R" w:eastAsia="UD デジタル 教科書体 N-R"/>
                <w:color w:val="000000" w:themeColor="text1"/>
                <w:sz w:val="18"/>
                <w:szCs w:val="21"/>
              </w:rPr>
            </w:pPr>
            <w:r w:rsidRPr="00643233">
              <w:rPr>
                <w:rFonts w:ascii="UD デジタル 教科書体 N-R" w:eastAsia="UD デジタル 教科書体 N-R" w:hint="eastAsia"/>
                <w:color w:val="000000" w:themeColor="text1"/>
                <w:sz w:val="18"/>
                <w:szCs w:val="21"/>
              </w:rPr>
              <w:t>消極的になる、周囲との交流をさけるようになる</w:t>
            </w:r>
          </w:p>
          <w:p w14:paraId="74CAE847" w14:textId="343D41BF" w:rsidR="00563689" w:rsidRPr="00643233" w:rsidRDefault="003C7316" w:rsidP="009F5AAA">
            <w:pPr>
              <w:spacing w:line="0" w:lineRule="atLeast"/>
              <w:rPr>
                <w:rFonts w:ascii="UD デジタル 教科書体 N-R" w:eastAsia="UD デジタル 教科書体 N-R"/>
                <w:color w:val="000000" w:themeColor="text1"/>
                <w:sz w:val="18"/>
                <w:szCs w:val="21"/>
              </w:rPr>
            </w:pPr>
            <w:r w:rsidRPr="00643233">
              <w:rPr>
                <w:rFonts w:ascii="UD デジタル 教科書体 N-R" w:eastAsia="UD デジタル 教科書体 N-R" w:hint="eastAsia"/>
                <w:color w:val="000000" w:themeColor="text1"/>
                <w:sz w:val="18"/>
                <w:szCs w:val="21"/>
              </w:rPr>
              <w:t>身だしなみがだらしなくなる、落ち着きがない</w:t>
            </w:r>
          </w:p>
        </w:tc>
        <w:tc>
          <w:tcPr>
            <w:tcW w:w="5097" w:type="dxa"/>
          </w:tcPr>
          <w:p w14:paraId="0B551B44" w14:textId="1E040EC0" w:rsidR="00B808CC" w:rsidRPr="00643233" w:rsidRDefault="00B808CC" w:rsidP="003853F1">
            <w:pPr>
              <w:spacing w:line="0" w:lineRule="atLeast"/>
              <w:ind w:left="298" w:hangingChars="146" w:hanging="298"/>
              <w:rPr>
                <w:rFonts w:ascii="UD デジタル 教科書体 N-R" w:eastAsia="UD デジタル 教科書体 N-R"/>
                <w:color w:val="000000" w:themeColor="text1"/>
              </w:rPr>
            </w:pPr>
            <w:r w:rsidRPr="00643233">
              <w:rPr>
                <w:rFonts w:ascii="UD デジタル 教科書体 N-R" w:eastAsia="UD デジタル 教科書体 N-R" w:hint="eastAsia"/>
                <w:color w:val="000000" w:themeColor="text1"/>
              </w:rPr>
              <w:t>〇 気分をリフレッシュ</w:t>
            </w:r>
            <w:r w:rsidRPr="00643233">
              <w:rPr>
                <w:rFonts w:ascii="UD デジタル 教科書体 N-R" w:eastAsia="UD デジタル 教科書体 N-R" w:hint="eastAsia"/>
                <w:color w:val="000000" w:themeColor="text1"/>
                <w:sz w:val="16"/>
                <w:szCs w:val="20"/>
              </w:rPr>
              <w:t>（</w:t>
            </w:r>
            <w:r w:rsidR="003853F1" w:rsidRPr="00643233">
              <w:rPr>
                <w:rFonts w:ascii="UD デジタル 教科書体 N-R" w:eastAsia="UD デジタル 教科書体 N-R" w:hint="eastAsia"/>
                <w:color w:val="000000" w:themeColor="text1"/>
                <w:sz w:val="16"/>
                <w:szCs w:val="20"/>
              </w:rPr>
              <w:t>好きなことに打ち込むことで、心がすっきりします。本を読む、音楽を聴く、スポーツをするなど、）</w:t>
            </w:r>
          </w:p>
          <w:p w14:paraId="0D04A5DA" w14:textId="0317690B" w:rsidR="00043D35" w:rsidRPr="00643233" w:rsidRDefault="00043D35" w:rsidP="009F5AAA">
            <w:pPr>
              <w:spacing w:line="0" w:lineRule="atLeast"/>
              <w:rPr>
                <w:rFonts w:ascii="UD デジタル 教科書体 N-R" w:eastAsia="UD デジタル 教科書体 N-R"/>
                <w:color w:val="000000" w:themeColor="text1"/>
              </w:rPr>
            </w:pPr>
            <w:r w:rsidRPr="00643233">
              <w:rPr>
                <w:rFonts w:ascii="UD デジタル 教科書体 N-R" w:eastAsia="UD デジタル 教科書体 N-R" w:hint="eastAsia"/>
                <w:color w:val="000000" w:themeColor="text1"/>
              </w:rPr>
              <w:t>〇 気持ちを書き出す</w:t>
            </w:r>
          </w:p>
          <w:p w14:paraId="531F394A" w14:textId="4984F700" w:rsidR="008A6D97" w:rsidRPr="00643233" w:rsidRDefault="009F5AAA" w:rsidP="009F5AAA">
            <w:pPr>
              <w:spacing w:line="0" w:lineRule="atLeast"/>
              <w:rPr>
                <w:rFonts w:ascii="UD デジタル 教科書体 N-R" w:eastAsia="UD デジタル 教科書体 N-R"/>
                <w:color w:val="000000" w:themeColor="text1"/>
              </w:rPr>
            </w:pPr>
            <w:r w:rsidRPr="00643233">
              <w:rPr>
                <w:rFonts w:ascii="UD デジタル 教科書体 N-R" w:eastAsia="UD デジタル 教科書体 N-R" w:hint="eastAsia"/>
                <w:color w:val="000000" w:themeColor="text1"/>
              </w:rPr>
              <w:t>〇 深呼吸</w:t>
            </w:r>
          </w:p>
          <w:p w14:paraId="273DE81A" w14:textId="153A13A1" w:rsidR="009F5AAA" w:rsidRPr="00643233" w:rsidRDefault="00BA2FD4" w:rsidP="009F5AAA">
            <w:pPr>
              <w:spacing w:line="0" w:lineRule="atLeast"/>
              <w:rPr>
                <w:rFonts w:ascii="UD デジタル 教科書体 N-R" w:eastAsia="UD デジタル 教科書体 N-R"/>
                <w:color w:val="000000" w:themeColor="text1"/>
              </w:rPr>
            </w:pPr>
            <w:r w:rsidRPr="00643233">
              <w:rPr>
                <w:rFonts w:ascii="UD デジタル 教科書体 N-R" w:eastAsia="UD デジタル 教科書体 N-R" w:hint="eastAsia"/>
                <w:color w:val="000000" w:themeColor="text1"/>
              </w:rPr>
              <w:t>〇 体の力を抜く</w:t>
            </w:r>
          </w:p>
        </w:tc>
      </w:tr>
    </w:tbl>
    <w:p w14:paraId="2F1FA89F" w14:textId="77777777" w:rsidR="00845039" w:rsidRDefault="00845039" w:rsidP="00C77F65">
      <w:pPr>
        <w:spacing w:after="0"/>
      </w:pPr>
    </w:p>
    <w:p w14:paraId="77F73476" w14:textId="1618633F" w:rsidR="004F2036" w:rsidRDefault="000A035F" w:rsidP="000A035F">
      <w:pPr>
        <w:spacing w:after="0"/>
      </w:pPr>
      <w:r>
        <w:rPr>
          <w:rFonts w:hint="eastAsia"/>
        </w:rPr>
        <w:t>ワーク</w:t>
      </w:r>
      <w:r w:rsidR="005A4188">
        <w:rPr>
          <w:rFonts w:hint="eastAsia"/>
        </w:rPr>
        <w:t>３</w:t>
      </w:r>
      <w:r>
        <w:rPr>
          <w:rFonts w:hint="eastAsia"/>
        </w:rPr>
        <w:t>：</w:t>
      </w:r>
      <w:r w:rsidRPr="003E77B6">
        <w:rPr>
          <w:rFonts w:hint="eastAsia"/>
          <w:color w:val="A02B93" w:themeColor="accent5"/>
        </w:rPr>
        <w:t>「</w:t>
      </w:r>
      <w:r w:rsidRPr="003E77B6">
        <w:rPr>
          <w:color w:val="A02B93" w:themeColor="accent5"/>
        </w:rPr>
        <w:t>相談に必要なスキルと知識を有している</w:t>
      </w:r>
      <w:r w:rsidRPr="003E77B6">
        <w:rPr>
          <w:rFonts w:hint="eastAsia"/>
          <w:color w:val="A02B93" w:themeColor="accent5"/>
        </w:rPr>
        <w:t>」</w:t>
      </w:r>
      <w:r>
        <w:rPr>
          <w:rFonts w:hint="eastAsia"/>
        </w:rPr>
        <w:t>ために、</w:t>
      </w:r>
      <w:r w:rsidR="004F2036">
        <w:rPr>
          <w:rFonts w:hint="eastAsia"/>
        </w:rPr>
        <w:t>（友達からの相談を受けることも含めて）</w:t>
      </w:r>
    </w:p>
    <w:p w14:paraId="77A561F4" w14:textId="5C746297" w:rsidR="000A035F" w:rsidRDefault="000A035F" w:rsidP="004F2036">
      <w:pPr>
        <w:spacing w:after="0"/>
        <w:ind w:leftChars="450" w:left="918"/>
      </w:pPr>
      <w:r>
        <w:rPr>
          <w:rFonts w:hint="eastAsia"/>
        </w:rPr>
        <w:t>その授業に関するアイデアを出し合いましょう。</w:t>
      </w:r>
    </w:p>
    <w:tbl>
      <w:tblPr>
        <w:tblStyle w:val="aa"/>
        <w:tblW w:w="0" w:type="auto"/>
        <w:tblLook w:val="04A0" w:firstRow="1" w:lastRow="0" w:firstColumn="1" w:lastColumn="0" w:noHBand="0" w:noVBand="1"/>
      </w:tblPr>
      <w:tblGrid>
        <w:gridCol w:w="5097"/>
        <w:gridCol w:w="5097"/>
      </w:tblGrid>
      <w:tr w:rsidR="000A035F" w14:paraId="78744234" w14:textId="77777777" w:rsidTr="00EF75CC">
        <w:tc>
          <w:tcPr>
            <w:tcW w:w="5097" w:type="dxa"/>
            <w:shd w:val="clear" w:color="auto" w:fill="D9F2D0" w:themeFill="accent6" w:themeFillTint="33"/>
          </w:tcPr>
          <w:p w14:paraId="1EABC3A8" w14:textId="65D27905" w:rsidR="000A035F" w:rsidRDefault="000A035F" w:rsidP="000A035F">
            <w:pPr>
              <w:pStyle w:val="a9"/>
              <w:numPr>
                <w:ilvl w:val="0"/>
                <w:numId w:val="4"/>
              </w:numPr>
            </w:pPr>
            <w:r>
              <w:rPr>
                <w:rFonts w:hint="eastAsia"/>
              </w:rPr>
              <w:t>相談に必要なスキルや知識とは？</w:t>
            </w:r>
          </w:p>
        </w:tc>
        <w:tc>
          <w:tcPr>
            <w:tcW w:w="5097" w:type="dxa"/>
            <w:shd w:val="clear" w:color="auto" w:fill="D9F2D0" w:themeFill="accent6" w:themeFillTint="33"/>
          </w:tcPr>
          <w:p w14:paraId="3E7DBACE" w14:textId="1A35F008" w:rsidR="000A035F" w:rsidRDefault="000A035F" w:rsidP="000A035F">
            <w:pPr>
              <w:pStyle w:val="a9"/>
              <w:numPr>
                <w:ilvl w:val="0"/>
                <w:numId w:val="4"/>
              </w:numPr>
            </w:pPr>
            <w:r>
              <w:rPr>
                <w:rFonts w:hint="eastAsia"/>
              </w:rPr>
              <w:t>具体的にどのような</w:t>
            </w:r>
            <w:r w:rsidR="008D3A53">
              <w:rPr>
                <w:rFonts w:hint="eastAsia"/>
              </w:rPr>
              <w:t>授業を行いますか</w:t>
            </w:r>
            <w:r>
              <w:rPr>
                <w:rFonts w:hint="eastAsia"/>
              </w:rPr>
              <w:t>？</w:t>
            </w:r>
          </w:p>
        </w:tc>
      </w:tr>
      <w:tr w:rsidR="000A035F" w:rsidRPr="00950F17" w14:paraId="00F69531" w14:textId="77777777" w:rsidTr="00D9285E">
        <w:trPr>
          <w:trHeight w:val="4307"/>
        </w:trPr>
        <w:tc>
          <w:tcPr>
            <w:tcW w:w="5097" w:type="dxa"/>
          </w:tcPr>
          <w:p w14:paraId="183DDDAD" w14:textId="175C6079" w:rsidR="009445CE" w:rsidRPr="00AA0152" w:rsidRDefault="009445CE" w:rsidP="00950F17">
            <w:pPr>
              <w:spacing w:line="0" w:lineRule="atLeast"/>
              <w:rPr>
                <w:rFonts w:ascii="UD デジタル 教科書体 N-R" w:eastAsia="UD デジタル 教科書体 N-R"/>
                <w:color w:val="C00000"/>
                <w:u w:val="single"/>
              </w:rPr>
            </w:pPr>
            <w:r w:rsidRPr="00AA0152">
              <w:rPr>
                <w:rFonts w:ascii="UD デジタル 教科書体 N-R" w:eastAsia="UD デジタル 教科書体 N-R" w:hint="eastAsia"/>
                <w:color w:val="C00000"/>
                <w:u w:val="single"/>
              </w:rPr>
              <w:t>「SOSを発信すること</w:t>
            </w:r>
            <w:r w:rsidR="00AA0152" w:rsidRPr="00AA0152">
              <w:rPr>
                <w:rFonts w:ascii="UD デジタル 教科書体 N-R" w:eastAsia="UD デジタル 教科書体 N-R" w:hint="eastAsia"/>
                <w:color w:val="C00000"/>
                <w:u w:val="single"/>
              </w:rPr>
              <w:t>」</w:t>
            </w:r>
            <w:r w:rsidRPr="00AA0152">
              <w:rPr>
                <w:rFonts w:ascii="UD デジタル 教科書体 N-R" w:eastAsia="UD デジタル 教科書体 N-R" w:hint="eastAsia"/>
                <w:color w:val="C00000"/>
                <w:u w:val="single"/>
              </w:rPr>
              <w:t>を阻む要因とは</w:t>
            </w:r>
            <w:r w:rsidR="00AA0152" w:rsidRPr="00AA0152">
              <w:rPr>
                <w:rFonts w:ascii="UD デジタル 教科書体 N-R" w:eastAsia="UD デジタル 教科書体 N-R" w:hint="eastAsia"/>
                <w:color w:val="C00000"/>
                <w:u w:val="single"/>
              </w:rPr>
              <w:t>？</w:t>
            </w:r>
          </w:p>
          <w:p w14:paraId="3666F1B1" w14:textId="32C34206" w:rsidR="00AA0152" w:rsidRPr="00643233" w:rsidRDefault="00ED068D" w:rsidP="00950F17">
            <w:pPr>
              <w:spacing w:line="0" w:lineRule="atLeast"/>
              <w:rPr>
                <w:rFonts w:ascii="UD デジタル 教科書体 N-R" w:eastAsia="UD デジタル 教科書体 N-R"/>
                <w:color w:val="000000" w:themeColor="text1"/>
              </w:rPr>
            </w:pPr>
            <w:r w:rsidRPr="00643233">
              <w:rPr>
                <w:rFonts w:ascii="UD デジタル 教科書体 N-R" w:eastAsia="UD デジタル 教科書体 N-R" w:hint="eastAsia"/>
                <w:color w:val="000000" w:themeColor="text1"/>
              </w:rPr>
              <w:t>●</w:t>
            </w:r>
            <w:r w:rsidR="003E21D1" w:rsidRPr="00643233">
              <w:rPr>
                <w:rFonts w:ascii="UD デジタル 教科書体 N-R" w:eastAsia="UD デジタル 教科書体 N-R" w:hint="eastAsia"/>
                <w:color w:val="000000" w:themeColor="text1"/>
              </w:rPr>
              <w:t>「人に迷惑をかけてはいけません」という一言</w:t>
            </w:r>
          </w:p>
          <w:p w14:paraId="499061BC" w14:textId="77777777" w:rsidR="00AA0152" w:rsidRPr="00643233" w:rsidRDefault="00AA0152" w:rsidP="00950F17">
            <w:pPr>
              <w:spacing w:line="0" w:lineRule="atLeast"/>
              <w:rPr>
                <w:rFonts w:ascii="UD デジタル 教科書体 N-R" w:eastAsia="UD デジタル 教科書体 N-R"/>
                <w:color w:val="000000" w:themeColor="text1"/>
              </w:rPr>
            </w:pPr>
          </w:p>
          <w:p w14:paraId="6DB3C765" w14:textId="45603E2B" w:rsidR="00DC0C60" w:rsidRPr="00643233" w:rsidRDefault="00090CCE" w:rsidP="00950F17">
            <w:pPr>
              <w:spacing w:line="0" w:lineRule="atLeast"/>
              <w:rPr>
                <w:rFonts w:ascii="UD デジタル 教科書体 N-R" w:eastAsia="UD デジタル 教科書体 N-R"/>
                <w:color w:val="000000" w:themeColor="text1"/>
              </w:rPr>
            </w:pPr>
            <w:r w:rsidRPr="00643233">
              <w:rPr>
                <w:rFonts w:ascii="UD デジタル 教科書体 N-R" w:eastAsia="UD デジタル 教科書体 N-R" w:hint="eastAsia"/>
                <w:color w:val="000000" w:themeColor="text1"/>
              </w:rPr>
              <w:t>＜相談相手＞</w:t>
            </w:r>
          </w:p>
          <w:p w14:paraId="17165C89" w14:textId="53319E28" w:rsidR="00090CCE" w:rsidRPr="00643233" w:rsidRDefault="00090CCE" w:rsidP="00950F17">
            <w:pPr>
              <w:spacing w:line="0" w:lineRule="atLeast"/>
              <w:rPr>
                <w:rFonts w:ascii="UD デジタル 教科書体 N-R" w:eastAsia="UD デジタル 教科書体 N-R"/>
                <w:color w:val="000000" w:themeColor="text1"/>
              </w:rPr>
            </w:pPr>
            <w:r w:rsidRPr="00643233">
              <w:rPr>
                <w:rFonts w:ascii="UD デジタル 教科書体 N-R" w:eastAsia="UD デジタル 教科書体 N-R" w:hint="eastAsia"/>
                <w:color w:val="000000" w:themeColor="text1"/>
              </w:rPr>
              <w:t>１</w:t>
            </w:r>
            <w:r w:rsidR="00FD14DE" w:rsidRPr="00643233">
              <w:rPr>
                <w:rFonts w:ascii="UD デジタル 教科書体 N-R" w:eastAsia="UD デジタル 教科書体 N-R" w:hint="eastAsia"/>
                <w:color w:val="000000" w:themeColor="text1"/>
              </w:rPr>
              <w:t xml:space="preserve">　</w:t>
            </w:r>
            <w:r w:rsidR="0085060C" w:rsidRPr="00643233">
              <w:rPr>
                <w:rFonts w:ascii="UD デジタル 教科書体 N-R" w:eastAsia="UD デジタル 教科書体 N-R" w:hint="eastAsia"/>
                <w:color w:val="000000" w:themeColor="text1"/>
              </w:rPr>
              <w:t>相談しやすい人</w:t>
            </w:r>
          </w:p>
          <w:p w14:paraId="4325D908" w14:textId="77777777" w:rsidR="00990911" w:rsidRPr="00643233" w:rsidRDefault="00990911" w:rsidP="00093C18">
            <w:pPr>
              <w:spacing w:line="0" w:lineRule="atLeast"/>
              <w:ind w:leftChars="90" w:left="184"/>
              <w:rPr>
                <w:rFonts w:ascii="UD デジタル 教科書体 N-R" w:eastAsia="UD デジタル 教科書体 N-R"/>
                <w:color w:val="000000" w:themeColor="text1"/>
                <w:sz w:val="18"/>
                <w:szCs w:val="21"/>
              </w:rPr>
            </w:pPr>
            <w:r w:rsidRPr="00643233">
              <w:rPr>
                <w:rFonts w:ascii="UD デジタル 教科書体 N-R" w:eastAsia="UD デジタル 教科書体 N-R" w:hint="eastAsia"/>
                <w:color w:val="000000" w:themeColor="text1"/>
                <w:sz w:val="18"/>
                <w:szCs w:val="21"/>
              </w:rPr>
              <w:t>・</w:t>
            </w:r>
            <w:r w:rsidRPr="00643233">
              <w:rPr>
                <w:rFonts w:ascii="UD デジタル 教科書体 N-R" w:eastAsia="UD デジタル 教科書体 N-R" w:hint="eastAsia"/>
                <w:color w:val="000000" w:themeColor="text1"/>
                <w:sz w:val="18"/>
                <w:szCs w:val="21"/>
                <w:u w:val="single"/>
              </w:rPr>
              <w:t>自分が相談しやすい人は誰ですか？</w:t>
            </w:r>
          </w:p>
          <w:p w14:paraId="1E03E844" w14:textId="77777777" w:rsidR="00990911" w:rsidRPr="00643233" w:rsidRDefault="00990911" w:rsidP="00093C18">
            <w:pPr>
              <w:spacing w:line="0" w:lineRule="atLeast"/>
              <w:ind w:leftChars="190" w:left="388"/>
              <w:rPr>
                <w:rFonts w:ascii="UD デジタル 教科書体 N-R" w:eastAsia="UD デジタル 教科書体 N-R"/>
                <w:color w:val="000000" w:themeColor="text1"/>
                <w:sz w:val="18"/>
                <w:szCs w:val="21"/>
              </w:rPr>
            </w:pPr>
            <w:r w:rsidRPr="00643233">
              <w:rPr>
                <w:rFonts w:ascii="UD デジタル 教科書体 N-R" w:eastAsia="UD デジタル 教科書体 N-R" w:hint="eastAsia"/>
                <w:color w:val="000000" w:themeColor="text1"/>
                <w:sz w:val="18"/>
                <w:szCs w:val="21"/>
              </w:rPr>
              <w:t>友達、先輩、後輩、学校の先生、家族</w:t>
            </w:r>
          </w:p>
          <w:p w14:paraId="16F242CF" w14:textId="77777777" w:rsidR="00990911" w:rsidRPr="00643233" w:rsidRDefault="00990911" w:rsidP="00093C18">
            <w:pPr>
              <w:spacing w:line="0" w:lineRule="atLeast"/>
              <w:ind w:leftChars="90" w:left="184"/>
              <w:rPr>
                <w:rFonts w:ascii="UD デジタル 教科書体 N-R" w:eastAsia="UD デジタル 教科書体 N-R"/>
                <w:color w:val="000000" w:themeColor="text1"/>
                <w:sz w:val="18"/>
                <w:szCs w:val="21"/>
              </w:rPr>
            </w:pPr>
            <w:r w:rsidRPr="00643233">
              <w:rPr>
                <w:rFonts w:ascii="UD デジタル 教科書体 N-R" w:eastAsia="UD デジタル 教科書体 N-R" w:hint="eastAsia"/>
                <w:color w:val="000000" w:themeColor="text1"/>
                <w:sz w:val="18"/>
                <w:szCs w:val="21"/>
              </w:rPr>
              <w:t>・</w:t>
            </w:r>
            <w:r w:rsidRPr="00643233">
              <w:rPr>
                <w:rFonts w:ascii="UD デジタル 教科書体 N-R" w:eastAsia="UD デジタル 教科書体 N-R" w:hint="eastAsia"/>
                <w:color w:val="000000" w:themeColor="text1"/>
                <w:sz w:val="18"/>
                <w:szCs w:val="21"/>
                <w:u w:val="single"/>
              </w:rPr>
              <w:t>どんな人になら話しやすいですか？</w:t>
            </w:r>
          </w:p>
          <w:p w14:paraId="66F9CB53" w14:textId="77777777" w:rsidR="00990911" w:rsidRPr="00643233" w:rsidRDefault="00990911" w:rsidP="00093C18">
            <w:pPr>
              <w:spacing w:line="0" w:lineRule="atLeast"/>
              <w:ind w:leftChars="190" w:left="388"/>
              <w:rPr>
                <w:rFonts w:ascii="UD デジタル 教科書体 N-R" w:eastAsia="UD デジタル 教科書体 N-R"/>
                <w:color w:val="000000" w:themeColor="text1"/>
                <w:sz w:val="18"/>
                <w:szCs w:val="21"/>
              </w:rPr>
            </w:pPr>
            <w:r w:rsidRPr="00643233">
              <w:rPr>
                <w:rFonts w:ascii="UD デジタル 教科書体 N-R" w:eastAsia="UD デジタル 教科書体 N-R" w:hint="eastAsia"/>
                <w:color w:val="000000" w:themeColor="text1"/>
                <w:sz w:val="18"/>
                <w:szCs w:val="21"/>
              </w:rPr>
              <w:t>仲の良い友達、口が堅い人、嘘をつかない人</w:t>
            </w:r>
          </w:p>
          <w:p w14:paraId="17FA1DF9" w14:textId="77777777" w:rsidR="00990911" w:rsidRPr="00643233" w:rsidRDefault="00990911" w:rsidP="00093C18">
            <w:pPr>
              <w:spacing w:line="0" w:lineRule="atLeast"/>
              <w:ind w:leftChars="90" w:left="184"/>
              <w:rPr>
                <w:rFonts w:ascii="UD デジタル 教科書体 N-R" w:eastAsia="UD デジタル 教科書体 N-R"/>
                <w:color w:val="000000" w:themeColor="text1"/>
                <w:sz w:val="18"/>
                <w:szCs w:val="21"/>
              </w:rPr>
            </w:pPr>
            <w:r w:rsidRPr="00643233">
              <w:rPr>
                <w:rFonts w:ascii="UD デジタル 教科書体 N-R" w:eastAsia="UD デジタル 教科書体 N-R" w:hint="eastAsia"/>
                <w:color w:val="000000" w:themeColor="text1"/>
                <w:sz w:val="18"/>
                <w:szCs w:val="21"/>
              </w:rPr>
              <w:t>・</w:t>
            </w:r>
            <w:r w:rsidRPr="00643233">
              <w:rPr>
                <w:rFonts w:ascii="UD デジタル 教科書体 N-R" w:eastAsia="UD デジタル 教科書体 N-R" w:hint="eastAsia"/>
                <w:color w:val="000000" w:themeColor="text1"/>
                <w:sz w:val="18"/>
                <w:szCs w:val="21"/>
                <w:u w:val="single"/>
              </w:rPr>
              <w:t>少なくとも</w:t>
            </w:r>
            <w:r w:rsidRPr="00643233">
              <w:rPr>
                <w:rFonts w:ascii="UD デジタル 教科書体 N-R" w:eastAsia="UD デジタル 教科書体 N-R"/>
                <w:color w:val="000000" w:themeColor="text1"/>
                <w:sz w:val="18"/>
                <w:szCs w:val="21"/>
                <w:u w:val="single"/>
              </w:rPr>
              <w:t>3人に話してみましょう</w:t>
            </w:r>
          </w:p>
          <w:p w14:paraId="1448010C" w14:textId="715CA5BB" w:rsidR="0085060C" w:rsidRPr="00643233" w:rsidRDefault="00990911" w:rsidP="00093C18">
            <w:pPr>
              <w:spacing w:line="0" w:lineRule="atLeast"/>
              <w:ind w:leftChars="190" w:left="388"/>
              <w:rPr>
                <w:rFonts w:ascii="UD デジタル 教科書体 N-R" w:eastAsia="UD デジタル 教科書体 N-R"/>
                <w:color w:val="000000" w:themeColor="text1"/>
                <w:sz w:val="18"/>
                <w:szCs w:val="21"/>
              </w:rPr>
            </w:pPr>
            <w:r w:rsidRPr="00643233">
              <w:rPr>
                <w:rFonts w:ascii="UD デジタル 教科書体 N-R" w:eastAsia="UD デジタル 教科書体 N-R" w:hint="eastAsia"/>
                <w:color w:val="000000" w:themeColor="text1"/>
                <w:sz w:val="18"/>
                <w:szCs w:val="21"/>
              </w:rPr>
              <w:t>あなたの気持ちを真剣に受け止めてくれる人を大切に</w:t>
            </w:r>
          </w:p>
          <w:p w14:paraId="4ABBCACD" w14:textId="2FBC9E16" w:rsidR="00090CCE" w:rsidRPr="00643233" w:rsidRDefault="00090CCE" w:rsidP="00950F17">
            <w:pPr>
              <w:spacing w:line="0" w:lineRule="atLeast"/>
              <w:rPr>
                <w:rFonts w:ascii="UD デジタル 教科書体 N-R" w:eastAsia="UD デジタル 教科書体 N-R"/>
                <w:color w:val="000000" w:themeColor="text1"/>
              </w:rPr>
            </w:pPr>
            <w:r w:rsidRPr="00643233">
              <w:rPr>
                <w:rFonts w:ascii="UD デジタル 教科書体 N-R" w:eastAsia="UD デジタル 教科書体 N-R" w:hint="eastAsia"/>
                <w:color w:val="000000" w:themeColor="text1"/>
              </w:rPr>
              <w:t>２</w:t>
            </w:r>
            <w:r w:rsidR="00FD14DE" w:rsidRPr="00643233">
              <w:rPr>
                <w:rFonts w:ascii="UD デジタル 教科書体 N-R" w:eastAsia="UD デジタル 教科書体 N-R" w:hint="eastAsia"/>
                <w:color w:val="000000" w:themeColor="text1"/>
              </w:rPr>
              <w:t xml:space="preserve">　相談窓口</w:t>
            </w:r>
          </w:p>
          <w:p w14:paraId="4D163FFC" w14:textId="11AA973B" w:rsidR="00DC0C60" w:rsidRPr="00643233" w:rsidRDefault="00FD14DE" w:rsidP="00950F17">
            <w:pPr>
              <w:spacing w:line="0" w:lineRule="atLeast"/>
              <w:rPr>
                <w:rFonts w:ascii="UD デジタル 教科書体 N-R" w:eastAsia="UD デジタル 教科書体 N-R"/>
                <w:color w:val="000000" w:themeColor="text1"/>
              </w:rPr>
            </w:pPr>
            <w:r w:rsidRPr="00643233">
              <w:rPr>
                <w:rFonts w:ascii="UD デジタル 教科書体 N-R" w:eastAsia="UD デジタル 教科書体 N-R" w:hint="eastAsia"/>
                <w:color w:val="000000" w:themeColor="text1"/>
              </w:rPr>
              <w:t xml:space="preserve">３　</w:t>
            </w:r>
            <w:r w:rsidR="0025540F" w:rsidRPr="00643233">
              <w:rPr>
                <w:rFonts w:ascii="UD デジタル 教科書体 N-R" w:eastAsia="UD デジタル 教科書体 N-R" w:hint="eastAsia"/>
                <w:color w:val="000000" w:themeColor="text1"/>
              </w:rPr>
              <w:t>相談する</w:t>
            </w:r>
            <w:r w:rsidR="00E90573" w:rsidRPr="00643233">
              <w:rPr>
                <w:rFonts w:ascii="UD デジタル 教科書体 N-R" w:eastAsia="UD デジタル 教科書体 N-R" w:hint="eastAsia"/>
                <w:color w:val="000000" w:themeColor="text1"/>
              </w:rPr>
              <w:t>ことに関する抵抗感</w:t>
            </w:r>
          </w:p>
          <w:p w14:paraId="76C984F9" w14:textId="77777777" w:rsidR="00DC0C60" w:rsidRPr="00643233" w:rsidRDefault="00DC0C60" w:rsidP="00950F17">
            <w:pPr>
              <w:spacing w:line="0" w:lineRule="atLeast"/>
              <w:rPr>
                <w:rFonts w:ascii="UD デジタル 教科書体 N-R" w:eastAsia="UD デジタル 教科書体 N-R"/>
                <w:color w:val="000000" w:themeColor="text1"/>
              </w:rPr>
            </w:pPr>
          </w:p>
          <w:p w14:paraId="1F1CCF23" w14:textId="25F10041" w:rsidR="000A035F" w:rsidRPr="00643233" w:rsidRDefault="00E33443" w:rsidP="00950F17">
            <w:pPr>
              <w:spacing w:line="0" w:lineRule="atLeast"/>
              <w:rPr>
                <w:rFonts w:ascii="UD デジタル 教科書体 N-R" w:eastAsia="UD デジタル 教科書体 N-R"/>
                <w:color w:val="000000" w:themeColor="text1"/>
              </w:rPr>
            </w:pPr>
            <w:r w:rsidRPr="00643233">
              <w:rPr>
                <w:rFonts w:ascii="UD デジタル 教科書体 N-R" w:eastAsia="UD デジタル 教科書体 N-R" w:hint="eastAsia"/>
                <w:color w:val="000000" w:themeColor="text1"/>
              </w:rPr>
              <w:t>＜</w:t>
            </w:r>
            <w:r w:rsidR="00DC0C60" w:rsidRPr="00643233">
              <w:rPr>
                <w:rFonts w:ascii="UD デジタル 教科書体 N-R" w:eastAsia="UD デジタル 教科書体 N-R" w:hint="eastAsia"/>
                <w:color w:val="000000" w:themeColor="text1"/>
              </w:rPr>
              <w:t>相談を受けるための対話スキル（TALKの原則）</w:t>
            </w:r>
            <w:r w:rsidRPr="00643233">
              <w:rPr>
                <w:rFonts w:ascii="UD デジタル 教科書体 N-R" w:eastAsia="UD デジタル 教科書体 N-R" w:hint="eastAsia"/>
                <w:color w:val="000000" w:themeColor="text1"/>
              </w:rPr>
              <w:t>＞</w:t>
            </w:r>
          </w:p>
          <w:p w14:paraId="15088DFB" w14:textId="77777777" w:rsidR="009E24E3" w:rsidRPr="00643233" w:rsidRDefault="009E24E3" w:rsidP="009E24E3">
            <w:pPr>
              <w:spacing w:line="0" w:lineRule="atLeast"/>
              <w:rPr>
                <w:rFonts w:ascii="UD デジタル 教科書体 N-R" w:eastAsia="UD デジタル 教科書体 N-R"/>
                <w:color w:val="000000" w:themeColor="text1"/>
                <w:sz w:val="20"/>
                <w:szCs w:val="22"/>
              </w:rPr>
            </w:pPr>
            <w:r w:rsidRPr="00643233">
              <w:rPr>
                <w:rFonts w:ascii="UD デジタル 教科書体 N-R" w:eastAsia="UD デジタル 教科書体 N-R"/>
                <w:color w:val="000000" w:themeColor="text1"/>
                <w:sz w:val="20"/>
                <w:szCs w:val="22"/>
              </w:rPr>
              <w:t>Tell：はっきりと言葉に出して心配していると伝える</w:t>
            </w:r>
          </w:p>
          <w:p w14:paraId="043B9CB2" w14:textId="7565D561" w:rsidR="009E24E3" w:rsidRPr="00643233" w:rsidRDefault="009E24E3" w:rsidP="0081080B">
            <w:pPr>
              <w:spacing w:line="0" w:lineRule="atLeast"/>
              <w:ind w:left="497" w:hangingChars="256" w:hanging="497"/>
              <w:rPr>
                <w:rFonts w:ascii="UD デジタル 教科書体 N-R" w:eastAsia="UD デジタル 教科書体 N-R"/>
                <w:color w:val="000000" w:themeColor="text1"/>
                <w:sz w:val="20"/>
                <w:szCs w:val="22"/>
              </w:rPr>
            </w:pPr>
            <w:r w:rsidRPr="00643233">
              <w:rPr>
                <w:rFonts w:ascii="UD デジタル 教科書体 N-R" w:eastAsia="UD デジタル 教科書体 N-R"/>
                <w:color w:val="000000" w:themeColor="text1"/>
                <w:sz w:val="20"/>
                <w:szCs w:val="22"/>
              </w:rPr>
              <w:t>Ask：危険だと感じたら、はっきりとその点について尋ねる</w:t>
            </w:r>
          </w:p>
          <w:p w14:paraId="7DF70937" w14:textId="5EB7DFE0" w:rsidR="009E24E3" w:rsidRPr="00643233" w:rsidRDefault="009E24E3" w:rsidP="009E24E3">
            <w:pPr>
              <w:spacing w:line="0" w:lineRule="atLeast"/>
              <w:rPr>
                <w:rFonts w:ascii="UD デジタル 教科書体 N-R" w:eastAsia="UD デジタル 教科書体 N-R"/>
                <w:color w:val="000000" w:themeColor="text1"/>
                <w:sz w:val="20"/>
                <w:szCs w:val="22"/>
              </w:rPr>
            </w:pPr>
            <w:r w:rsidRPr="00643233">
              <w:rPr>
                <w:rFonts w:ascii="UD デジタル 教科書体 N-R" w:eastAsia="UD デジタル 教科書体 N-R"/>
                <w:color w:val="000000" w:themeColor="text1"/>
                <w:sz w:val="20"/>
                <w:szCs w:val="22"/>
              </w:rPr>
              <w:t>Listen：傾聴する。相手の気持ちを真剣に聴く</w:t>
            </w:r>
          </w:p>
          <w:p w14:paraId="66178128" w14:textId="26744812" w:rsidR="000A035F" w:rsidRPr="000E3E56" w:rsidRDefault="009E24E3" w:rsidP="00E20679">
            <w:pPr>
              <w:spacing w:afterLines="50" w:after="151" w:line="0" w:lineRule="atLeast"/>
              <w:rPr>
                <w:rFonts w:ascii="UD デジタル 教科書体 N-R" w:eastAsia="UD デジタル 教科書体 N-R"/>
                <w:color w:val="808080" w:themeColor="background1" w:themeShade="80"/>
                <w:sz w:val="20"/>
                <w:szCs w:val="22"/>
              </w:rPr>
            </w:pPr>
            <w:r w:rsidRPr="00643233">
              <w:rPr>
                <w:rFonts w:ascii="UD デジタル 教科書体 N-R" w:eastAsia="UD デジタル 教科書体 N-R"/>
                <w:color w:val="000000" w:themeColor="text1"/>
                <w:sz w:val="20"/>
                <w:szCs w:val="22"/>
              </w:rPr>
              <w:t>Keep safe：危険だと感じたら、</w:t>
            </w:r>
            <w:r w:rsidRPr="00643233">
              <w:rPr>
                <w:rFonts w:ascii="UD デジタル 教科書体 N-R" w:eastAsia="UD デジタル 教科書体 N-R"/>
                <w:color w:val="000000" w:themeColor="text1"/>
                <w:sz w:val="20"/>
                <w:szCs w:val="22"/>
              </w:rPr>
              <w:t>“</w:t>
            </w:r>
            <w:r w:rsidRPr="00643233">
              <w:rPr>
                <w:rFonts w:ascii="UD デジタル 教科書体 N-R" w:eastAsia="UD デジタル 教科書体 N-R"/>
                <w:color w:val="000000" w:themeColor="text1"/>
                <w:sz w:val="20"/>
                <w:szCs w:val="22"/>
              </w:rPr>
              <w:t>一人にしない！</w:t>
            </w:r>
            <w:r w:rsidRPr="00643233">
              <w:rPr>
                <w:rFonts w:ascii="UD デジタル 教科書体 N-R" w:eastAsia="UD デジタル 教科書体 N-R"/>
                <w:color w:val="000000" w:themeColor="text1"/>
                <w:sz w:val="20"/>
                <w:szCs w:val="22"/>
              </w:rPr>
              <w:t>”</w:t>
            </w:r>
          </w:p>
        </w:tc>
        <w:tc>
          <w:tcPr>
            <w:tcW w:w="5097" w:type="dxa"/>
          </w:tcPr>
          <w:p w14:paraId="4022F294" w14:textId="77777777" w:rsidR="004A34B7" w:rsidRPr="00643233" w:rsidRDefault="00E24E2B" w:rsidP="00950F17">
            <w:pPr>
              <w:spacing w:line="0" w:lineRule="atLeast"/>
              <w:rPr>
                <w:rFonts w:ascii="UD デジタル 教科書体 N-R" w:eastAsia="UD デジタル 教科書体 N-R"/>
                <w:color w:val="000000" w:themeColor="text1"/>
              </w:rPr>
            </w:pPr>
            <w:r w:rsidRPr="00643233">
              <w:rPr>
                <w:rFonts w:ascii="UD デジタル 教科書体 N-R" w:eastAsia="UD デジタル 教科書体 N-R" w:hint="eastAsia"/>
                <w:color w:val="000000" w:themeColor="text1"/>
              </w:rPr>
              <w:t xml:space="preserve">〇 </w:t>
            </w:r>
            <w:r w:rsidR="00913265" w:rsidRPr="00643233">
              <w:rPr>
                <w:rFonts w:ascii="UD デジタル 教科書体 N-R" w:eastAsia="UD デジタル 教科書体 N-R" w:hint="eastAsia"/>
                <w:color w:val="000000" w:themeColor="text1"/>
              </w:rPr>
              <w:t>ロールプレイング</w:t>
            </w:r>
            <w:r w:rsidR="004A34B7" w:rsidRPr="00643233">
              <w:rPr>
                <w:rFonts w:ascii="UD デジタル 教科書体 N-R" w:eastAsia="UD デジタル 教科書体 N-R" w:hint="eastAsia"/>
                <w:color w:val="000000" w:themeColor="text1"/>
              </w:rPr>
              <w:t>（その為のシナリオ）</w:t>
            </w:r>
          </w:p>
          <w:p w14:paraId="5E8BE9CB" w14:textId="77777777" w:rsidR="004726D0" w:rsidRPr="00643233" w:rsidRDefault="004726D0" w:rsidP="00950F17">
            <w:pPr>
              <w:spacing w:line="0" w:lineRule="atLeast"/>
              <w:rPr>
                <w:rFonts w:ascii="UD デジタル 教科書体 N-R" w:eastAsia="UD デジタル 教科書体 N-R"/>
                <w:color w:val="000000" w:themeColor="text1"/>
              </w:rPr>
            </w:pPr>
          </w:p>
          <w:p w14:paraId="2EC2C46F" w14:textId="5C2E6C5D" w:rsidR="004726D0" w:rsidRPr="00643233" w:rsidRDefault="004726D0" w:rsidP="00950F17">
            <w:pPr>
              <w:spacing w:line="0" w:lineRule="atLeast"/>
              <w:rPr>
                <w:rFonts w:ascii="UD デジタル 教科書体 N-R" w:eastAsia="UD デジタル 教科書体 N-R"/>
                <w:color w:val="000000" w:themeColor="text1"/>
              </w:rPr>
            </w:pPr>
          </w:p>
        </w:tc>
      </w:tr>
    </w:tbl>
    <w:p w14:paraId="48858FFC" w14:textId="77777777" w:rsidR="000A035F" w:rsidRDefault="000A035F" w:rsidP="000A035F">
      <w:pPr>
        <w:spacing w:after="0"/>
      </w:pPr>
      <w:r>
        <w:rPr>
          <w:rFonts w:hint="eastAsia"/>
        </w:rPr>
        <w:t>近くの方と意見交換をしてください。</w:t>
      </w:r>
    </w:p>
    <w:p w14:paraId="39B041F2" w14:textId="1276DD4D" w:rsidR="00414991" w:rsidRPr="009B43D1" w:rsidRDefault="000D591F" w:rsidP="00C36AC2">
      <w:pPr>
        <w:spacing w:after="0"/>
        <w:jc w:val="right"/>
      </w:pPr>
      <w:r>
        <w:rPr>
          <w:rFonts w:hint="eastAsia"/>
        </w:rPr>
        <w:t>〔想定時間：</w:t>
      </w:r>
      <w:r w:rsidR="0037028A">
        <w:rPr>
          <w:rFonts w:hint="eastAsia"/>
        </w:rPr>
        <w:t xml:space="preserve">　</w:t>
      </w:r>
      <w:r w:rsidR="001359FC">
        <w:rPr>
          <w:rFonts w:hint="eastAsia"/>
        </w:rPr>
        <w:t xml:space="preserve">　</w:t>
      </w:r>
      <w:r>
        <w:rPr>
          <w:rFonts w:hint="eastAsia"/>
        </w:rPr>
        <w:t>分〕</w:t>
      </w:r>
    </w:p>
    <w:sectPr w:rsidR="00414991" w:rsidRPr="009B43D1" w:rsidSect="00C77F65">
      <w:pgSz w:w="11906" w:h="16838" w:code="9"/>
      <w:pgMar w:top="851" w:right="851" w:bottom="851" w:left="851" w:header="851" w:footer="992" w:gutter="0"/>
      <w:cols w:space="425"/>
      <w:docGrid w:type="linesAndChars" w:linePitch="302"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B8682" w14:textId="77777777" w:rsidR="00F001F2" w:rsidRDefault="00F001F2" w:rsidP="00FF60C6">
      <w:pPr>
        <w:spacing w:after="0" w:line="240" w:lineRule="auto"/>
      </w:pPr>
      <w:r>
        <w:separator/>
      </w:r>
    </w:p>
  </w:endnote>
  <w:endnote w:type="continuationSeparator" w:id="0">
    <w:p w14:paraId="16A2D849" w14:textId="77777777" w:rsidR="00F001F2" w:rsidRDefault="00F001F2" w:rsidP="00FF6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D デジタル 教科書体 NK-R">
    <w:altName w:val="UD Digi Kyokasho NK-R"/>
    <w:charset w:val="80"/>
    <w:family w:val="roman"/>
    <w:pitch w:val="variable"/>
    <w:sig w:usb0="800002A3" w:usb1="2AC7ECFA" w:usb2="00000010" w:usb3="00000000" w:csb0="00020000"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R">
    <w:altName w:val="UD Digi Kyokasho N-R"/>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E2B6B" w14:textId="77777777" w:rsidR="00F001F2" w:rsidRDefault="00F001F2" w:rsidP="00FF60C6">
      <w:pPr>
        <w:spacing w:after="0" w:line="240" w:lineRule="auto"/>
      </w:pPr>
      <w:r>
        <w:separator/>
      </w:r>
    </w:p>
  </w:footnote>
  <w:footnote w:type="continuationSeparator" w:id="0">
    <w:p w14:paraId="259A939C" w14:textId="77777777" w:rsidR="00F001F2" w:rsidRDefault="00F001F2" w:rsidP="00FF60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4615D"/>
    <w:multiLevelType w:val="hybridMultilevel"/>
    <w:tmpl w:val="CCEC02B8"/>
    <w:lvl w:ilvl="0" w:tplc="63C8572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A1A5283"/>
    <w:multiLevelType w:val="hybridMultilevel"/>
    <w:tmpl w:val="694E71FE"/>
    <w:lvl w:ilvl="0" w:tplc="EA008E54">
      <w:start w:val="1"/>
      <w:numFmt w:val="bullet"/>
      <w:lvlText w:val="·"/>
      <w:lvlJc w:val="left"/>
      <w:pPr>
        <w:ind w:left="440" w:hanging="440"/>
      </w:pPr>
      <w:rPr>
        <w:rFonts w:ascii="UD デジタル 教科書体 NK-R" w:eastAsia="UD デジタル 教科書体 NK-R" w:hAnsi="Wingdings"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C573C9F"/>
    <w:multiLevelType w:val="hybridMultilevel"/>
    <w:tmpl w:val="CCEC02B8"/>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450B0A25"/>
    <w:multiLevelType w:val="hybridMultilevel"/>
    <w:tmpl w:val="09681FD6"/>
    <w:lvl w:ilvl="0" w:tplc="63C8572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A0E3FA6"/>
    <w:multiLevelType w:val="hybridMultilevel"/>
    <w:tmpl w:val="107E27B2"/>
    <w:lvl w:ilvl="0" w:tplc="FD22C69E">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A47211B"/>
    <w:multiLevelType w:val="hybridMultilevel"/>
    <w:tmpl w:val="1BFAC60A"/>
    <w:lvl w:ilvl="0" w:tplc="6FC4440E">
      <w:start w:val="3"/>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57492582">
    <w:abstractNumId w:val="5"/>
  </w:num>
  <w:num w:numId="2" w16cid:durableId="1510948817">
    <w:abstractNumId w:val="4"/>
  </w:num>
  <w:num w:numId="3" w16cid:durableId="436752146">
    <w:abstractNumId w:val="0"/>
  </w:num>
  <w:num w:numId="4" w16cid:durableId="1903252891">
    <w:abstractNumId w:val="2"/>
  </w:num>
  <w:num w:numId="5" w16cid:durableId="2115131611">
    <w:abstractNumId w:val="3"/>
  </w:num>
  <w:num w:numId="6" w16cid:durableId="1630427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2"/>
  <w:drawingGridVerticalSpacing w:val="151"/>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B77"/>
    <w:rsid w:val="00014AB5"/>
    <w:rsid w:val="00015D2E"/>
    <w:rsid w:val="00032287"/>
    <w:rsid w:val="00035941"/>
    <w:rsid w:val="0004082C"/>
    <w:rsid w:val="00043D35"/>
    <w:rsid w:val="000465CD"/>
    <w:rsid w:val="00046F8F"/>
    <w:rsid w:val="0005730A"/>
    <w:rsid w:val="00081A5A"/>
    <w:rsid w:val="00090CCE"/>
    <w:rsid w:val="00093C18"/>
    <w:rsid w:val="000949EE"/>
    <w:rsid w:val="000966CF"/>
    <w:rsid w:val="000A035F"/>
    <w:rsid w:val="000A0526"/>
    <w:rsid w:val="000B5C65"/>
    <w:rsid w:val="000C402F"/>
    <w:rsid w:val="000C475B"/>
    <w:rsid w:val="000D11E3"/>
    <w:rsid w:val="000D591F"/>
    <w:rsid w:val="000D7000"/>
    <w:rsid w:val="000E07DC"/>
    <w:rsid w:val="000E3E56"/>
    <w:rsid w:val="000F1AE2"/>
    <w:rsid w:val="001058D3"/>
    <w:rsid w:val="0010673F"/>
    <w:rsid w:val="00132C9B"/>
    <w:rsid w:val="001359FC"/>
    <w:rsid w:val="00143267"/>
    <w:rsid w:val="00144F59"/>
    <w:rsid w:val="00153076"/>
    <w:rsid w:val="00163D4A"/>
    <w:rsid w:val="0016491A"/>
    <w:rsid w:val="0018280A"/>
    <w:rsid w:val="001944FD"/>
    <w:rsid w:val="001A4803"/>
    <w:rsid w:val="001A6184"/>
    <w:rsid w:val="001B1F76"/>
    <w:rsid w:val="001B4683"/>
    <w:rsid w:val="001B5FA2"/>
    <w:rsid w:val="001E1435"/>
    <w:rsid w:val="001F4416"/>
    <w:rsid w:val="002204E0"/>
    <w:rsid w:val="00243FEE"/>
    <w:rsid w:val="0025540F"/>
    <w:rsid w:val="00262E9A"/>
    <w:rsid w:val="00281B01"/>
    <w:rsid w:val="00287AF4"/>
    <w:rsid w:val="00293E1E"/>
    <w:rsid w:val="002A2CD9"/>
    <w:rsid w:val="002B24B3"/>
    <w:rsid w:val="002B3B9A"/>
    <w:rsid w:val="002B778D"/>
    <w:rsid w:val="002C12AC"/>
    <w:rsid w:val="002C393A"/>
    <w:rsid w:val="002C647C"/>
    <w:rsid w:val="00305DA8"/>
    <w:rsid w:val="00313F3A"/>
    <w:rsid w:val="003162E5"/>
    <w:rsid w:val="00320B2F"/>
    <w:rsid w:val="0033276E"/>
    <w:rsid w:val="00354396"/>
    <w:rsid w:val="0035493F"/>
    <w:rsid w:val="00357FC8"/>
    <w:rsid w:val="0036238C"/>
    <w:rsid w:val="0037028A"/>
    <w:rsid w:val="00376235"/>
    <w:rsid w:val="00376D41"/>
    <w:rsid w:val="00381DAE"/>
    <w:rsid w:val="003853F1"/>
    <w:rsid w:val="00394383"/>
    <w:rsid w:val="00395ABD"/>
    <w:rsid w:val="003A1C8F"/>
    <w:rsid w:val="003B7364"/>
    <w:rsid w:val="003C7316"/>
    <w:rsid w:val="003D4A81"/>
    <w:rsid w:val="003E21D1"/>
    <w:rsid w:val="003E3DDB"/>
    <w:rsid w:val="003E77B6"/>
    <w:rsid w:val="003F41D1"/>
    <w:rsid w:val="00407022"/>
    <w:rsid w:val="004076DF"/>
    <w:rsid w:val="00414991"/>
    <w:rsid w:val="00423766"/>
    <w:rsid w:val="004338C2"/>
    <w:rsid w:val="004339A1"/>
    <w:rsid w:val="00434741"/>
    <w:rsid w:val="004427F1"/>
    <w:rsid w:val="004516FF"/>
    <w:rsid w:val="00451DEF"/>
    <w:rsid w:val="00460826"/>
    <w:rsid w:val="004726D0"/>
    <w:rsid w:val="004809CB"/>
    <w:rsid w:val="0048101B"/>
    <w:rsid w:val="00490021"/>
    <w:rsid w:val="004965A9"/>
    <w:rsid w:val="004A34B7"/>
    <w:rsid w:val="004A4A10"/>
    <w:rsid w:val="004B40A1"/>
    <w:rsid w:val="004C7234"/>
    <w:rsid w:val="004D155A"/>
    <w:rsid w:val="004D5BEC"/>
    <w:rsid w:val="004F2036"/>
    <w:rsid w:val="004F2365"/>
    <w:rsid w:val="00501577"/>
    <w:rsid w:val="00521307"/>
    <w:rsid w:val="005302ED"/>
    <w:rsid w:val="00530E71"/>
    <w:rsid w:val="00531605"/>
    <w:rsid w:val="0054552C"/>
    <w:rsid w:val="005471B0"/>
    <w:rsid w:val="0055338E"/>
    <w:rsid w:val="00563689"/>
    <w:rsid w:val="00570325"/>
    <w:rsid w:val="005816E8"/>
    <w:rsid w:val="00596AEF"/>
    <w:rsid w:val="005A37E0"/>
    <w:rsid w:val="005A4121"/>
    <w:rsid w:val="005A4188"/>
    <w:rsid w:val="005A6A7A"/>
    <w:rsid w:val="005C2C52"/>
    <w:rsid w:val="005D03A1"/>
    <w:rsid w:val="005E0189"/>
    <w:rsid w:val="006051C7"/>
    <w:rsid w:val="0061144C"/>
    <w:rsid w:val="00643233"/>
    <w:rsid w:val="00647A62"/>
    <w:rsid w:val="00653D5C"/>
    <w:rsid w:val="00655E1E"/>
    <w:rsid w:val="00682B9B"/>
    <w:rsid w:val="006906B8"/>
    <w:rsid w:val="006950EE"/>
    <w:rsid w:val="006D06A1"/>
    <w:rsid w:val="006D2BE0"/>
    <w:rsid w:val="006D341B"/>
    <w:rsid w:val="006D6598"/>
    <w:rsid w:val="006E2D7B"/>
    <w:rsid w:val="00714877"/>
    <w:rsid w:val="007212D1"/>
    <w:rsid w:val="00721D93"/>
    <w:rsid w:val="00722B8C"/>
    <w:rsid w:val="0072451E"/>
    <w:rsid w:val="00724FE5"/>
    <w:rsid w:val="007276FF"/>
    <w:rsid w:val="007303FF"/>
    <w:rsid w:val="00733227"/>
    <w:rsid w:val="00745E23"/>
    <w:rsid w:val="00766499"/>
    <w:rsid w:val="00772673"/>
    <w:rsid w:val="00793757"/>
    <w:rsid w:val="00794777"/>
    <w:rsid w:val="00797B8E"/>
    <w:rsid w:val="007C0E0A"/>
    <w:rsid w:val="007D7792"/>
    <w:rsid w:val="007E182F"/>
    <w:rsid w:val="007E18F8"/>
    <w:rsid w:val="007E1986"/>
    <w:rsid w:val="0080378F"/>
    <w:rsid w:val="00804DA2"/>
    <w:rsid w:val="0081080B"/>
    <w:rsid w:val="0082048A"/>
    <w:rsid w:val="008204FA"/>
    <w:rsid w:val="008211FD"/>
    <w:rsid w:val="00841DA2"/>
    <w:rsid w:val="00844FC1"/>
    <w:rsid w:val="00845039"/>
    <w:rsid w:val="0085060C"/>
    <w:rsid w:val="0085457C"/>
    <w:rsid w:val="00866206"/>
    <w:rsid w:val="0088045A"/>
    <w:rsid w:val="008A4DEF"/>
    <w:rsid w:val="008A6D97"/>
    <w:rsid w:val="008C57AB"/>
    <w:rsid w:val="008D061F"/>
    <w:rsid w:val="008D3A53"/>
    <w:rsid w:val="008E300C"/>
    <w:rsid w:val="008E7FC6"/>
    <w:rsid w:val="008F54C3"/>
    <w:rsid w:val="008F6C36"/>
    <w:rsid w:val="008F74C7"/>
    <w:rsid w:val="009004BD"/>
    <w:rsid w:val="009033BA"/>
    <w:rsid w:val="00913265"/>
    <w:rsid w:val="009216A8"/>
    <w:rsid w:val="009324AE"/>
    <w:rsid w:val="009445CE"/>
    <w:rsid w:val="00950F17"/>
    <w:rsid w:val="0095121E"/>
    <w:rsid w:val="00960CE7"/>
    <w:rsid w:val="00981DB8"/>
    <w:rsid w:val="00982320"/>
    <w:rsid w:val="00983FB0"/>
    <w:rsid w:val="009907A5"/>
    <w:rsid w:val="00990911"/>
    <w:rsid w:val="00992645"/>
    <w:rsid w:val="009A013C"/>
    <w:rsid w:val="009A4D5B"/>
    <w:rsid w:val="009B43D1"/>
    <w:rsid w:val="009B72E4"/>
    <w:rsid w:val="009C5B7B"/>
    <w:rsid w:val="009D4F30"/>
    <w:rsid w:val="009E1C16"/>
    <w:rsid w:val="009E2370"/>
    <w:rsid w:val="009E24E3"/>
    <w:rsid w:val="009F5AAA"/>
    <w:rsid w:val="00A024B1"/>
    <w:rsid w:val="00A11943"/>
    <w:rsid w:val="00A36FF3"/>
    <w:rsid w:val="00A44BA6"/>
    <w:rsid w:val="00A4605A"/>
    <w:rsid w:val="00A50429"/>
    <w:rsid w:val="00A83A7E"/>
    <w:rsid w:val="00A85380"/>
    <w:rsid w:val="00A973CA"/>
    <w:rsid w:val="00AA0152"/>
    <w:rsid w:val="00AA4196"/>
    <w:rsid w:val="00AC274C"/>
    <w:rsid w:val="00AC3C76"/>
    <w:rsid w:val="00AC6A92"/>
    <w:rsid w:val="00AF6328"/>
    <w:rsid w:val="00AF7671"/>
    <w:rsid w:val="00B01FD4"/>
    <w:rsid w:val="00B04BC2"/>
    <w:rsid w:val="00B05B77"/>
    <w:rsid w:val="00B12193"/>
    <w:rsid w:val="00B12662"/>
    <w:rsid w:val="00B66B3C"/>
    <w:rsid w:val="00B71A69"/>
    <w:rsid w:val="00B8001D"/>
    <w:rsid w:val="00B808CC"/>
    <w:rsid w:val="00B85A26"/>
    <w:rsid w:val="00BA2442"/>
    <w:rsid w:val="00BA2FD4"/>
    <w:rsid w:val="00BA5FBE"/>
    <w:rsid w:val="00BB2D1A"/>
    <w:rsid w:val="00BE51A1"/>
    <w:rsid w:val="00BF2619"/>
    <w:rsid w:val="00C06F68"/>
    <w:rsid w:val="00C109B4"/>
    <w:rsid w:val="00C1283A"/>
    <w:rsid w:val="00C279BB"/>
    <w:rsid w:val="00C32128"/>
    <w:rsid w:val="00C366E2"/>
    <w:rsid w:val="00C36AC2"/>
    <w:rsid w:val="00C45CA3"/>
    <w:rsid w:val="00C471E2"/>
    <w:rsid w:val="00C53668"/>
    <w:rsid w:val="00C76BC0"/>
    <w:rsid w:val="00C77F65"/>
    <w:rsid w:val="00C9237F"/>
    <w:rsid w:val="00CF0C06"/>
    <w:rsid w:val="00CF52FB"/>
    <w:rsid w:val="00CF7EF0"/>
    <w:rsid w:val="00D0140C"/>
    <w:rsid w:val="00D0144B"/>
    <w:rsid w:val="00D04134"/>
    <w:rsid w:val="00D32BFF"/>
    <w:rsid w:val="00D3796A"/>
    <w:rsid w:val="00D43386"/>
    <w:rsid w:val="00D45EFE"/>
    <w:rsid w:val="00D46DB3"/>
    <w:rsid w:val="00D714CE"/>
    <w:rsid w:val="00D75CB1"/>
    <w:rsid w:val="00D75D1E"/>
    <w:rsid w:val="00D95B47"/>
    <w:rsid w:val="00D96D4C"/>
    <w:rsid w:val="00D97439"/>
    <w:rsid w:val="00DB0690"/>
    <w:rsid w:val="00DB26D6"/>
    <w:rsid w:val="00DC0C60"/>
    <w:rsid w:val="00DD218D"/>
    <w:rsid w:val="00E12C95"/>
    <w:rsid w:val="00E13586"/>
    <w:rsid w:val="00E15FCC"/>
    <w:rsid w:val="00E20679"/>
    <w:rsid w:val="00E2088F"/>
    <w:rsid w:val="00E20ACC"/>
    <w:rsid w:val="00E214F8"/>
    <w:rsid w:val="00E24E2B"/>
    <w:rsid w:val="00E33443"/>
    <w:rsid w:val="00E36A58"/>
    <w:rsid w:val="00E429CE"/>
    <w:rsid w:val="00E45F0C"/>
    <w:rsid w:val="00E508BB"/>
    <w:rsid w:val="00E52E45"/>
    <w:rsid w:val="00E656B3"/>
    <w:rsid w:val="00E90573"/>
    <w:rsid w:val="00E91A49"/>
    <w:rsid w:val="00E9555B"/>
    <w:rsid w:val="00EA178A"/>
    <w:rsid w:val="00EA5A4B"/>
    <w:rsid w:val="00EC0B8A"/>
    <w:rsid w:val="00ED068D"/>
    <w:rsid w:val="00EF2F7B"/>
    <w:rsid w:val="00EF75CC"/>
    <w:rsid w:val="00F001F2"/>
    <w:rsid w:val="00F2531C"/>
    <w:rsid w:val="00F26491"/>
    <w:rsid w:val="00F36DD9"/>
    <w:rsid w:val="00F55778"/>
    <w:rsid w:val="00F671E9"/>
    <w:rsid w:val="00F74B80"/>
    <w:rsid w:val="00F92E6E"/>
    <w:rsid w:val="00FB7312"/>
    <w:rsid w:val="00FC271B"/>
    <w:rsid w:val="00FD14DE"/>
    <w:rsid w:val="00FE1062"/>
    <w:rsid w:val="00FE2720"/>
    <w:rsid w:val="00FF6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1699BC"/>
  <w15:chartTrackingRefBased/>
  <w15:docId w15:val="{1814F11C-CB7D-429F-A41E-1D21C9239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826"/>
    <w:pPr>
      <w:widowControl w:val="0"/>
    </w:pPr>
    <w:rPr>
      <w:rFonts w:ascii="BIZ UDゴシック" w:eastAsia="BIZ UDゴシック"/>
      <w:sz w:val="21"/>
    </w:rPr>
  </w:style>
  <w:style w:type="paragraph" w:styleId="1">
    <w:name w:val="heading 1"/>
    <w:basedOn w:val="a"/>
    <w:next w:val="a"/>
    <w:link w:val="10"/>
    <w:uiPriority w:val="9"/>
    <w:qFormat/>
    <w:rsid w:val="00B05B7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05B7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05B7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05B7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05B7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05B7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05B7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05B7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05B7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05B7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05B7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05B7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05B7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05B7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05B7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05B7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05B7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05B7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05B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05B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5B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05B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5B77"/>
    <w:pPr>
      <w:spacing w:before="160"/>
      <w:jc w:val="center"/>
    </w:pPr>
    <w:rPr>
      <w:i/>
      <w:iCs/>
      <w:color w:val="404040" w:themeColor="text1" w:themeTint="BF"/>
    </w:rPr>
  </w:style>
  <w:style w:type="character" w:customStyle="1" w:styleId="a8">
    <w:name w:val="引用文 (文字)"/>
    <w:basedOn w:val="a0"/>
    <w:link w:val="a7"/>
    <w:uiPriority w:val="29"/>
    <w:rsid w:val="00B05B77"/>
    <w:rPr>
      <w:i/>
      <w:iCs/>
      <w:color w:val="404040" w:themeColor="text1" w:themeTint="BF"/>
    </w:rPr>
  </w:style>
  <w:style w:type="paragraph" w:styleId="a9">
    <w:name w:val="List Paragraph"/>
    <w:basedOn w:val="a"/>
    <w:uiPriority w:val="34"/>
    <w:qFormat/>
    <w:rsid w:val="00B05B77"/>
    <w:pPr>
      <w:ind w:left="720"/>
      <w:contextualSpacing/>
    </w:pPr>
  </w:style>
  <w:style w:type="character" w:styleId="21">
    <w:name w:val="Intense Emphasis"/>
    <w:basedOn w:val="a0"/>
    <w:uiPriority w:val="21"/>
    <w:qFormat/>
    <w:rsid w:val="00B05B77"/>
    <w:rPr>
      <w:i/>
      <w:iCs/>
      <w:color w:val="0F4761" w:themeColor="accent1" w:themeShade="BF"/>
    </w:rPr>
  </w:style>
  <w:style w:type="paragraph" w:styleId="22">
    <w:name w:val="Intense Quote"/>
    <w:basedOn w:val="a"/>
    <w:next w:val="a"/>
    <w:link w:val="23"/>
    <w:uiPriority w:val="30"/>
    <w:qFormat/>
    <w:rsid w:val="00B05B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05B77"/>
    <w:rPr>
      <w:i/>
      <w:iCs/>
      <w:color w:val="0F4761" w:themeColor="accent1" w:themeShade="BF"/>
    </w:rPr>
  </w:style>
  <w:style w:type="character" w:styleId="24">
    <w:name w:val="Intense Reference"/>
    <w:basedOn w:val="a0"/>
    <w:uiPriority w:val="32"/>
    <w:qFormat/>
    <w:rsid w:val="00B05B77"/>
    <w:rPr>
      <w:b/>
      <w:bCs/>
      <w:smallCaps/>
      <w:color w:val="0F4761" w:themeColor="accent1" w:themeShade="BF"/>
      <w:spacing w:val="5"/>
    </w:rPr>
  </w:style>
  <w:style w:type="paragraph" w:styleId="Web">
    <w:name w:val="Normal (Web)"/>
    <w:basedOn w:val="a"/>
    <w:uiPriority w:val="99"/>
    <w:semiHidden/>
    <w:unhideWhenUsed/>
    <w:rsid w:val="009B43D1"/>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 w:type="table" w:styleId="aa">
    <w:name w:val="Table Grid"/>
    <w:basedOn w:val="a1"/>
    <w:uiPriority w:val="39"/>
    <w:rsid w:val="00D96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F60C6"/>
    <w:pPr>
      <w:tabs>
        <w:tab w:val="center" w:pos="4252"/>
        <w:tab w:val="right" w:pos="8504"/>
      </w:tabs>
      <w:snapToGrid w:val="0"/>
    </w:pPr>
  </w:style>
  <w:style w:type="character" w:customStyle="1" w:styleId="ac">
    <w:name w:val="ヘッダー (文字)"/>
    <w:basedOn w:val="a0"/>
    <w:link w:val="ab"/>
    <w:uiPriority w:val="99"/>
    <w:rsid w:val="00FF60C6"/>
    <w:rPr>
      <w:rFonts w:ascii="BIZ UDゴシック" w:eastAsia="BIZ UDゴシック"/>
      <w:sz w:val="21"/>
    </w:rPr>
  </w:style>
  <w:style w:type="paragraph" w:styleId="ad">
    <w:name w:val="footer"/>
    <w:basedOn w:val="a"/>
    <w:link w:val="ae"/>
    <w:uiPriority w:val="99"/>
    <w:unhideWhenUsed/>
    <w:rsid w:val="00FF60C6"/>
    <w:pPr>
      <w:tabs>
        <w:tab w:val="center" w:pos="4252"/>
        <w:tab w:val="right" w:pos="8504"/>
      </w:tabs>
      <w:snapToGrid w:val="0"/>
    </w:pPr>
  </w:style>
  <w:style w:type="character" w:customStyle="1" w:styleId="ae">
    <w:name w:val="フッター (文字)"/>
    <w:basedOn w:val="a0"/>
    <w:link w:val="ad"/>
    <w:uiPriority w:val="99"/>
    <w:rsid w:val="00FF60C6"/>
    <w:rPr>
      <w:rFonts w:ascii="BIZ UDゴシック" w:eastAsia="BIZ UD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81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716</TotalTime>
  <Pages>2</Pages>
  <Words>299</Words>
  <Characters>1708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芳明</dc:creator>
  <cp:keywords/>
  <dc:description/>
  <cp:lastModifiedBy>松田 芳明</cp:lastModifiedBy>
  <cp:revision>288</cp:revision>
  <dcterms:created xsi:type="dcterms:W3CDTF">2024-06-14T02:36:00Z</dcterms:created>
  <dcterms:modified xsi:type="dcterms:W3CDTF">2025-07-23T08:22:00Z</dcterms:modified>
</cp:coreProperties>
</file>